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g"/>
  <Default Extension="png" ContentType="image/png"/>
  <Default Extension="bmp" ContentType="image/bmp"/>
  <Default Extension="gif" ContentType="image/gif"/>
  <Default Extension="tif" ContentType="image/tif"/>
  <Default Extension="pdf" ContentType="application/pdf"/>
  <Default Extension="mov" ContentType="application/movie"/>
  <Default Extension="vml" ContentType="application/vnd.openxmlformats-officedocument.vmlDrawing"/>
  <Default Extension="xlsx" ContentType="application/vnd.openxmlformats-officedocument.spreadsheetml.sheet"/>
  <Override PartName="/docProps/core.xml" ContentType="application/vnd.openxmlformats-package.core-properties+xml"/>
  <Override PartName="/docProps/app.xml" ContentType="application/vnd.openxmlformats-officedocument.extended-properties+xml"/>
  <Override PartName="/word/document.xml" ContentType="application/vnd.openxmlformats-officedocument.wordprocessingml.document.main+xml"/>
  <Override PartName="/word/settings.xml" ContentType="application/vnd.openxmlformats-officedocument.wordprocessingml.settings+xml"/>
  <Override PartName="/word/fontTable.xml" ContentType="application/vnd.openxmlformats-officedocument.wordprocessingml.fontTable+xml"/>
  <Override PartName="/word/styles.xml" ContentType="application/vnd.openxmlformats-officedocument.wordprocessingml.styles+xml"/>
  <Override PartName="/word/media/image1.jpeg" ContentType="image/jpeg"/>
  <Override PartName="/word/header1.xml" ContentType="application/vnd.openxmlformats-officedocument.wordprocessingml.header+xml"/>
  <Override PartName="/word/footer1.xml" ContentType="application/vnd.openxmlformats-officedocument.wordprocessingml.footer+xml"/>
  <Override PartName="/word/numbering.xml" ContentType="application/vnd.openxmlformats-officedocument.wordprocessingml.numbering+xml"/>
  <Override PartName="/word/theme/theme1.xml" ContentType="application/vnd.openxmlformats-officedocument.theme+xml"/>
</Types>
</file>

<file path=_rels/.rels><?xml version="1.0" encoding="UTF-8" standalone="yes"?><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Relationships>

</file>

<file path=word/document.xml><?xml version="1.0" encoding="utf-8"?>
<w:document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mc:Ignorable="w14">
  <w:body>
    <w:p>
      <w:pPr>
        <w:pStyle w:val="heading 2"/>
        <w:rPr>
          <w:sz w:val="30"/>
          <w:szCs w:val="30"/>
        </w:rPr>
      </w:pPr>
      <w:r>
        <w:rPr>
          <w:sz w:val="30"/>
          <w:szCs w:val="30"/>
          <w:rtl w:val="0"/>
          <w:lang w:val="en-US"/>
        </w:rPr>
        <w:t>Data Description</w:t>
      </w:r>
    </w:p>
    <w:p>
      <w:pPr>
        <w:pStyle w:val="heading 3"/>
        <w:rPr>
          <w:rStyle w:val="None A"/>
          <w:color w:val="000000"/>
          <w:sz w:val="26"/>
          <w:szCs w:val="26"/>
          <w:u w:color="000000"/>
        </w:rPr>
      </w:pPr>
      <w:r>
        <w:rPr>
          <w:rStyle w:val="None A"/>
          <w:color w:val="000000"/>
          <w:sz w:val="26"/>
          <w:szCs w:val="26"/>
          <w:u w:color="000000"/>
          <w:rtl w:val="0"/>
          <w:lang w:val="en-US"/>
        </w:rPr>
        <w:t>NATO Ukraine IED Incidents Data</w:t>
      </w:r>
    </w:p>
    <w:p>
      <w:pPr>
        <w:pStyle w:val="Body A"/>
      </w:pPr>
      <w:r>
        <w:rPr>
          <w:rtl w:val="0"/>
        </w:rPr>
        <w:t>This is a NATO Unclassified IED events spreadsheet from the NATO C-IED COE. It contains 665 events, with 15 in 2001-2013, about 230 in 2014 and the rest in 2015. It contains the following column headers: Date, Type, KIA (Killed in Action), WIA (Wounded in Action), City, Region, Country, Details, Group, Remarks. There are missing values in the dataset. Table 1 below provides a sample of the data for December 2015.</w:t>
      </w:r>
    </w:p>
    <w:p>
      <w:pPr>
        <w:pStyle w:val="Body A"/>
        <w:jc w:val="center"/>
      </w:pPr>
      <w:r>
        <w:rPr>
          <w:rStyle w:val="None A"/>
          <w:i w:val="1"/>
          <w:iCs w:val="1"/>
          <w:rtl w:val="0"/>
          <w:lang w:val="en-US"/>
        </w:rPr>
        <w:t>Table 1: Sample of the Ukraine IED incidents data for December 2015.</w:t>
      </w:r>
    </w:p>
    <w:tbl>
      <w:tblPr>
        <w:tblW w:w="9359" w:type="dxa"/>
        <w:jc w:val="center"/>
        <w:tblInd w:w="108" w:type="dxa"/>
        <w:tblBorders>
          <w:top w:val="single" w:color="ffffff" w:sz="8" w:space="0" w:shadow="0" w:frame="0"/>
          <w:left w:val="single" w:color="ffffff" w:sz="8" w:space="0" w:shadow="0" w:frame="0"/>
          <w:bottom w:val="single" w:color="ffffff" w:sz="8" w:space="0" w:shadow="0" w:frame="0"/>
          <w:right w:val="single" w:color="ffffff" w:sz="8" w:space="0" w:shadow="0" w:frame="0"/>
          <w:insideH w:val="single" w:color="ffffff" w:sz="8" w:space="0" w:shadow="0" w:frame="0"/>
          <w:insideV w:val="single" w:color="ffffff" w:sz="8" w:space="0" w:shadow="0" w:frame="0"/>
        </w:tblBorders>
        <w:shd w:val="clear" w:color="auto" w:fill="ced7e7"/>
        <w:tblLayout w:type="fixed"/>
      </w:tblPr>
      <w:tblGrid>
        <w:gridCol w:w="709"/>
        <w:gridCol w:w="897"/>
        <w:gridCol w:w="280"/>
        <w:gridCol w:w="279"/>
        <w:gridCol w:w="853"/>
        <w:gridCol w:w="982"/>
        <w:gridCol w:w="1097"/>
        <w:gridCol w:w="1958"/>
        <w:gridCol w:w="275"/>
        <w:gridCol w:w="2029"/>
      </w:tblGrid>
      <w:tr>
        <w:tblPrEx>
          <w:shd w:val="clear" w:color="auto" w:fill="ced7e7"/>
        </w:tblPrEx>
        <w:trPr>
          <w:trHeight w:val="1060" w:hRule="atLeast"/>
        </w:trPr>
        <w:tc>
          <w:tcPr>
            <w:tcW w:type="dxa" w:w="709"/>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d9d9d9"/>
            <w:tcMar>
              <w:top w:type="dxa" w:w="80"/>
              <w:left w:type="dxa" w:w="80"/>
              <w:bottom w:type="dxa" w:w="80"/>
              <w:right w:type="dxa" w:w="80"/>
            </w:tcMar>
            <w:vAlign w:val="bottom"/>
          </w:tcPr>
          <w:p>
            <w:pPr>
              <w:pStyle w:val="Body A"/>
              <w:jc w:val="center"/>
            </w:pPr>
            <w:r>
              <w:rPr>
                <w:rStyle w:val="None A"/>
                <w:b w:val="1"/>
                <w:bCs w:val="1"/>
                <w:sz w:val="18"/>
                <w:szCs w:val="18"/>
                <w:rtl w:val="0"/>
                <w:lang w:val="fr-FR"/>
              </w:rPr>
              <w:t>DATE</w:t>
            </w:r>
          </w:p>
        </w:tc>
        <w:tc>
          <w:tcPr>
            <w:tcW w:type="dxa" w:w="897"/>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d9d9d9"/>
            <w:tcMar>
              <w:top w:type="dxa" w:w="80"/>
              <w:left w:type="dxa" w:w="80"/>
              <w:bottom w:type="dxa" w:w="80"/>
              <w:right w:type="dxa" w:w="80"/>
            </w:tcMar>
            <w:vAlign w:val="bottom"/>
          </w:tcPr>
          <w:p>
            <w:pPr>
              <w:pStyle w:val="Body A"/>
              <w:jc w:val="center"/>
            </w:pPr>
            <w:r>
              <w:rPr>
                <w:rStyle w:val="None A"/>
                <w:b w:val="1"/>
                <w:bCs w:val="1"/>
                <w:sz w:val="18"/>
                <w:szCs w:val="18"/>
                <w:rtl w:val="0"/>
                <w:lang w:val="fr-FR"/>
              </w:rPr>
              <w:t>TYPE</w:t>
            </w:r>
          </w:p>
        </w:tc>
        <w:tc>
          <w:tcPr>
            <w:tcW w:type="dxa" w:w="280"/>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d9d9d9"/>
            <w:tcMar>
              <w:top w:type="dxa" w:w="80"/>
              <w:left w:type="dxa" w:w="80"/>
              <w:bottom w:type="dxa" w:w="80"/>
              <w:right w:type="dxa" w:w="80"/>
            </w:tcMar>
            <w:vAlign w:val="bottom"/>
          </w:tcPr>
          <w:p>
            <w:pPr>
              <w:pStyle w:val="Body A"/>
              <w:jc w:val="center"/>
            </w:pPr>
            <w:r>
              <w:rPr>
                <w:rStyle w:val="None A"/>
                <w:b w:val="1"/>
                <w:bCs w:val="1"/>
                <w:sz w:val="18"/>
                <w:szCs w:val="18"/>
                <w:rtl w:val="0"/>
                <w:lang w:val="fr-FR"/>
              </w:rPr>
              <w:t>KIA</w:t>
            </w:r>
          </w:p>
        </w:tc>
        <w:tc>
          <w:tcPr>
            <w:tcW w:type="dxa" w:w="279"/>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d9d9d9"/>
            <w:tcMar>
              <w:top w:type="dxa" w:w="80"/>
              <w:left w:type="dxa" w:w="80"/>
              <w:bottom w:type="dxa" w:w="80"/>
              <w:right w:type="dxa" w:w="80"/>
            </w:tcMar>
            <w:vAlign w:val="bottom"/>
          </w:tcPr>
          <w:p>
            <w:pPr>
              <w:pStyle w:val="Body A"/>
              <w:jc w:val="center"/>
            </w:pPr>
            <w:r>
              <w:rPr>
                <w:rStyle w:val="None A"/>
                <w:b w:val="1"/>
                <w:bCs w:val="1"/>
                <w:sz w:val="18"/>
                <w:szCs w:val="18"/>
                <w:rtl w:val="0"/>
                <w:lang w:val="fr-FR"/>
              </w:rPr>
              <w:t>WIA</w:t>
            </w:r>
          </w:p>
        </w:tc>
        <w:tc>
          <w:tcPr>
            <w:tcW w:type="dxa" w:w="853"/>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d9d9d9"/>
            <w:tcMar>
              <w:top w:type="dxa" w:w="80"/>
              <w:left w:type="dxa" w:w="80"/>
              <w:bottom w:type="dxa" w:w="80"/>
              <w:right w:type="dxa" w:w="80"/>
            </w:tcMar>
            <w:vAlign w:val="bottom"/>
          </w:tcPr>
          <w:p>
            <w:pPr>
              <w:pStyle w:val="Body A"/>
              <w:jc w:val="center"/>
            </w:pPr>
            <w:r>
              <w:rPr>
                <w:rStyle w:val="None A"/>
                <w:b w:val="1"/>
                <w:bCs w:val="1"/>
                <w:sz w:val="18"/>
                <w:szCs w:val="18"/>
                <w:rtl w:val="0"/>
                <w:lang w:val="fr-FR"/>
              </w:rPr>
              <w:t>CITY</w:t>
            </w:r>
          </w:p>
        </w:tc>
        <w:tc>
          <w:tcPr>
            <w:tcW w:type="dxa" w:w="982"/>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d9d9d9"/>
            <w:tcMar>
              <w:top w:type="dxa" w:w="80"/>
              <w:left w:type="dxa" w:w="80"/>
              <w:bottom w:type="dxa" w:w="80"/>
              <w:right w:type="dxa" w:w="80"/>
            </w:tcMar>
            <w:vAlign w:val="bottom"/>
          </w:tcPr>
          <w:p>
            <w:pPr>
              <w:pStyle w:val="Body A"/>
              <w:jc w:val="center"/>
            </w:pPr>
            <w:r>
              <w:rPr>
                <w:rStyle w:val="None A"/>
                <w:b w:val="1"/>
                <w:bCs w:val="1"/>
                <w:sz w:val="18"/>
                <w:szCs w:val="18"/>
                <w:rtl w:val="0"/>
                <w:lang w:val="fr-FR"/>
              </w:rPr>
              <w:t>REGION</w:t>
            </w:r>
          </w:p>
        </w:tc>
        <w:tc>
          <w:tcPr>
            <w:tcW w:type="dxa" w:w="1097"/>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d9d9d9"/>
            <w:tcMar>
              <w:top w:type="dxa" w:w="80"/>
              <w:left w:type="dxa" w:w="80"/>
              <w:bottom w:type="dxa" w:w="80"/>
              <w:right w:type="dxa" w:w="80"/>
            </w:tcMar>
            <w:vAlign w:val="bottom"/>
          </w:tcPr>
          <w:p>
            <w:pPr>
              <w:pStyle w:val="Body A"/>
              <w:jc w:val="center"/>
            </w:pPr>
            <w:r>
              <w:rPr>
                <w:rStyle w:val="None A"/>
                <w:b w:val="1"/>
                <w:bCs w:val="1"/>
                <w:sz w:val="18"/>
                <w:szCs w:val="18"/>
                <w:rtl w:val="0"/>
                <w:lang w:val="fr-FR"/>
              </w:rPr>
              <w:t>COUNTRY</w:t>
            </w:r>
          </w:p>
        </w:tc>
        <w:tc>
          <w:tcPr>
            <w:tcW w:type="dxa" w:w="1958"/>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d9d9d9"/>
            <w:tcMar>
              <w:top w:type="dxa" w:w="80"/>
              <w:left w:type="dxa" w:w="80"/>
              <w:bottom w:type="dxa" w:w="80"/>
              <w:right w:type="dxa" w:w="80"/>
            </w:tcMar>
            <w:vAlign w:val="bottom"/>
          </w:tcPr>
          <w:p>
            <w:pPr>
              <w:pStyle w:val="Body A"/>
              <w:jc w:val="center"/>
            </w:pPr>
            <w:r>
              <w:rPr>
                <w:rStyle w:val="None A"/>
                <w:b w:val="1"/>
                <w:bCs w:val="1"/>
                <w:sz w:val="18"/>
                <w:szCs w:val="18"/>
                <w:rtl w:val="0"/>
                <w:lang w:val="fr-FR"/>
              </w:rPr>
              <w:t>DETAILS</w:t>
            </w:r>
          </w:p>
        </w:tc>
        <w:tc>
          <w:tcPr>
            <w:tcW w:type="dxa" w:w="275"/>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d9d9d9"/>
            <w:tcMar>
              <w:top w:type="dxa" w:w="80"/>
              <w:left w:type="dxa" w:w="80"/>
              <w:bottom w:type="dxa" w:w="80"/>
              <w:right w:type="dxa" w:w="80"/>
            </w:tcMar>
            <w:vAlign w:val="bottom"/>
          </w:tcPr>
          <w:p>
            <w:pPr>
              <w:pStyle w:val="Body A"/>
              <w:jc w:val="center"/>
            </w:pPr>
            <w:r>
              <w:rPr>
                <w:rStyle w:val="None A"/>
                <w:b w:val="1"/>
                <w:bCs w:val="1"/>
                <w:sz w:val="18"/>
                <w:szCs w:val="18"/>
                <w:rtl w:val="0"/>
                <w:lang w:val="fr-FR"/>
              </w:rPr>
              <w:t>GROUP</w:t>
            </w:r>
          </w:p>
        </w:tc>
        <w:tc>
          <w:tcPr>
            <w:tcW w:type="dxa" w:w="2029"/>
            <w:tcBorders>
              <w:top w:val="single" w:color="000000" w:sz="8" w:space="0" w:shadow="0" w:frame="0"/>
              <w:left w:val="single" w:color="000000" w:sz="8" w:space="0" w:shadow="0" w:frame="0"/>
              <w:bottom w:val="single" w:color="000000" w:sz="8" w:space="0" w:shadow="0" w:frame="0"/>
              <w:right w:val="single" w:color="000000" w:sz="8" w:space="0" w:shadow="0" w:frame="0"/>
            </w:tcBorders>
            <w:shd w:val="clear" w:color="auto" w:fill="d9d9d9"/>
            <w:tcMar>
              <w:top w:type="dxa" w:w="80"/>
              <w:left w:type="dxa" w:w="80"/>
              <w:bottom w:type="dxa" w:w="80"/>
              <w:right w:type="dxa" w:w="80"/>
            </w:tcMar>
            <w:vAlign w:val="bottom"/>
          </w:tcPr>
          <w:p>
            <w:pPr>
              <w:pStyle w:val="Body A"/>
              <w:jc w:val="center"/>
            </w:pPr>
            <w:r>
              <w:rPr>
                <w:rStyle w:val="None A"/>
                <w:b w:val="1"/>
                <w:bCs w:val="1"/>
                <w:sz w:val="18"/>
                <w:szCs w:val="18"/>
                <w:rtl w:val="0"/>
                <w:lang w:val="fr-FR"/>
              </w:rPr>
              <w:t>REMARKS</w:t>
            </w:r>
          </w:p>
        </w:tc>
      </w:tr>
      <w:tr>
        <w:tblPrEx>
          <w:shd w:val="clear" w:color="auto" w:fill="ced7e7"/>
        </w:tblPrEx>
        <w:trPr>
          <w:trHeight w:val="655" w:hRule="atLeast"/>
        </w:trPr>
        <w:tc>
          <w:tcPr>
            <w:tcW w:type="dxa" w:w="709"/>
            <w:tcBorders>
              <w:top w:val="single" w:color="000000" w:sz="8" w:space="0" w:shadow="0" w:frame="0"/>
              <w:left w:val="single" w:color="000000" w:sz="8"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A"/>
              <w:jc w:val="center"/>
            </w:pPr>
            <w:r>
              <w:rPr>
                <w:rStyle w:val="None A"/>
                <w:sz w:val="18"/>
                <w:szCs w:val="18"/>
                <w:rtl w:val="0"/>
                <w:lang w:val="fr-FR"/>
              </w:rPr>
              <w:t>2015 DEC 09</w:t>
            </w:r>
          </w:p>
        </w:tc>
        <w:tc>
          <w:tcPr>
            <w:tcW w:type="dxa" w:w="897"/>
            <w:tcBorders>
              <w:top w:val="single" w:color="000000" w:sz="8"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A"/>
              <w:jc w:val="center"/>
            </w:pPr>
            <w:r>
              <w:rPr>
                <w:rStyle w:val="None A"/>
                <w:sz w:val="18"/>
                <w:szCs w:val="18"/>
                <w:rtl w:val="0"/>
                <w:lang w:val="fr-FR"/>
              </w:rPr>
              <w:t>CACHE/FOUND</w:t>
            </w:r>
          </w:p>
        </w:tc>
        <w:tc>
          <w:tcPr>
            <w:tcW w:type="dxa" w:w="280"/>
            <w:tcBorders>
              <w:top w:val="single" w:color="000000" w:sz="8"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A"/>
              <w:jc w:val="center"/>
            </w:pPr>
            <w:r>
              <w:rPr>
                <w:rStyle w:val="None A"/>
                <w:sz w:val="18"/>
                <w:szCs w:val="18"/>
                <w:rtl w:val="0"/>
                <w:lang w:val="fr-FR"/>
              </w:rPr>
              <w:t>0</w:t>
            </w:r>
          </w:p>
        </w:tc>
        <w:tc>
          <w:tcPr>
            <w:tcW w:type="dxa" w:w="279"/>
            <w:tcBorders>
              <w:top w:val="single" w:color="000000" w:sz="8"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A"/>
              <w:jc w:val="center"/>
            </w:pPr>
            <w:r>
              <w:rPr>
                <w:rStyle w:val="None A"/>
                <w:sz w:val="18"/>
                <w:szCs w:val="18"/>
                <w:rtl w:val="0"/>
                <w:lang w:val="fr-FR"/>
              </w:rPr>
              <w:t>0</w:t>
            </w:r>
          </w:p>
        </w:tc>
        <w:tc>
          <w:tcPr>
            <w:tcW w:type="dxa" w:w="853"/>
            <w:tcBorders>
              <w:top w:val="single" w:color="000000" w:sz="8"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A"/>
              <w:jc w:val="center"/>
            </w:pPr>
            <w:r>
              <w:rPr>
                <w:rStyle w:val="None A"/>
                <w:sz w:val="18"/>
                <w:szCs w:val="18"/>
                <w:rtl w:val="0"/>
                <w:lang w:val="fr-FR"/>
              </w:rPr>
              <w:t>Kramatorsk</w:t>
            </w:r>
          </w:p>
        </w:tc>
        <w:tc>
          <w:tcPr>
            <w:tcW w:type="dxa" w:w="982"/>
            <w:tcBorders>
              <w:top w:val="single" w:color="000000" w:sz="8"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A"/>
              <w:jc w:val="center"/>
            </w:pPr>
            <w:r>
              <w:rPr>
                <w:rStyle w:val="None A"/>
                <w:sz w:val="18"/>
                <w:szCs w:val="18"/>
                <w:rtl w:val="0"/>
                <w:lang w:val="fr-FR"/>
              </w:rPr>
              <w:t>DONETSK</w:t>
            </w:r>
          </w:p>
        </w:tc>
        <w:tc>
          <w:tcPr>
            <w:tcW w:type="dxa" w:w="1097"/>
            <w:tcBorders>
              <w:top w:val="single" w:color="000000" w:sz="8"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A"/>
              <w:jc w:val="center"/>
            </w:pPr>
            <w:r>
              <w:rPr>
                <w:rStyle w:val="None A"/>
                <w:sz w:val="18"/>
                <w:szCs w:val="18"/>
                <w:rtl w:val="0"/>
                <w:lang w:val="fr-FR"/>
              </w:rPr>
              <w:t>UKRAINE</w:t>
            </w:r>
          </w:p>
        </w:tc>
        <w:tc>
          <w:tcPr>
            <w:tcW w:type="dxa" w:w="1958"/>
            <w:tcBorders>
              <w:top w:val="single" w:color="000000" w:sz="8"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A"/>
            </w:pPr>
            <w:r>
              <w:rPr>
                <w:rStyle w:val="None A"/>
                <w:sz w:val="18"/>
                <w:szCs w:val="18"/>
                <w:rtl w:val="0"/>
                <w:lang w:val="en-US"/>
              </w:rPr>
              <w:t>IEDs were found and disposed by Combat Engineers</w:t>
            </w:r>
          </w:p>
        </w:tc>
        <w:tc>
          <w:tcPr>
            <w:tcW w:type="dxa" w:w="275"/>
            <w:tcBorders>
              <w:top w:val="single" w:color="000000" w:sz="8"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A"/>
              <w:jc w:val="center"/>
            </w:pPr>
            <w:r>
              <w:rPr>
                <w:rStyle w:val="None A"/>
                <w:sz w:val="18"/>
                <w:szCs w:val="18"/>
                <w:rtl w:val="0"/>
                <w:lang w:val="en-US"/>
              </w:rPr>
              <w:t> </w:t>
            </w:r>
          </w:p>
        </w:tc>
        <w:tc>
          <w:tcPr>
            <w:tcW w:type="dxa" w:w="2029"/>
            <w:tcBorders>
              <w:top w:val="single" w:color="000000" w:sz="8" w:space="0" w:shadow="0" w:frame="0"/>
              <w:left w:val="single" w:color="000000" w:sz="4" w:space="0" w:shadow="0" w:frame="0"/>
              <w:bottom w:val="single" w:color="000000" w:sz="4" w:space="0" w:shadow="0" w:frame="0"/>
              <w:right w:val="single" w:color="000000" w:sz="8" w:space="0" w:shadow="0" w:frame="0"/>
            </w:tcBorders>
            <w:shd w:val="clear" w:color="auto" w:fill="auto"/>
            <w:tcMar>
              <w:top w:type="dxa" w:w="80"/>
              <w:left w:type="dxa" w:w="80"/>
              <w:bottom w:type="dxa" w:w="80"/>
              <w:right w:type="dxa" w:w="80"/>
            </w:tcMar>
            <w:vAlign w:val="bottom"/>
          </w:tcPr>
          <w:p>
            <w:pPr>
              <w:pStyle w:val="Body A"/>
            </w:pPr>
            <w:r>
              <w:rPr>
                <w:rStyle w:val="None A"/>
                <w:sz w:val="18"/>
                <w:szCs w:val="18"/>
                <w:u w:color="ff0000"/>
                <w:rtl w:val="0"/>
                <w:lang w:val="en-US"/>
              </w:rPr>
              <w:t>TBC if they were just landmines</w:t>
            </w:r>
          </w:p>
        </w:tc>
      </w:tr>
      <w:tr>
        <w:tblPrEx>
          <w:shd w:val="clear" w:color="auto" w:fill="ced7e7"/>
        </w:tblPrEx>
        <w:trPr>
          <w:trHeight w:val="630" w:hRule="atLeast"/>
        </w:trPr>
        <w:tc>
          <w:tcPr>
            <w:tcW w:type="dxa" w:w="709"/>
            <w:tcBorders>
              <w:top w:val="single" w:color="000000" w:sz="4" w:space="0" w:shadow="0" w:frame="0"/>
              <w:left w:val="single" w:color="000000" w:sz="8"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A"/>
              <w:jc w:val="center"/>
            </w:pPr>
            <w:r>
              <w:rPr>
                <w:rStyle w:val="None A"/>
                <w:sz w:val="18"/>
                <w:szCs w:val="18"/>
                <w:rtl w:val="0"/>
                <w:lang w:val="fr-FR"/>
              </w:rPr>
              <w:t>2015 DEC 09</w:t>
            </w:r>
          </w:p>
        </w:tc>
        <w:tc>
          <w:tcPr>
            <w:tcW w:type="dxa" w:w="897"/>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A"/>
              <w:jc w:val="center"/>
            </w:pPr>
            <w:r>
              <w:rPr>
                <w:rStyle w:val="None A"/>
                <w:sz w:val="18"/>
                <w:szCs w:val="18"/>
                <w:rtl w:val="0"/>
                <w:lang w:val="fr-FR"/>
              </w:rPr>
              <w:t>UNKNOWN</w:t>
            </w:r>
          </w:p>
        </w:tc>
        <w:tc>
          <w:tcPr>
            <w:tcW w:type="dxa" w:w="28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A"/>
              <w:jc w:val="center"/>
            </w:pPr>
            <w:r>
              <w:rPr>
                <w:rStyle w:val="None A"/>
                <w:sz w:val="18"/>
                <w:szCs w:val="18"/>
                <w:rtl w:val="0"/>
                <w:lang w:val="fr-FR"/>
              </w:rPr>
              <w:t>0</w:t>
            </w:r>
          </w:p>
        </w:tc>
        <w:tc>
          <w:tcPr>
            <w:tcW w:type="dxa" w:w="279"/>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A"/>
              <w:jc w:val="center"/>
            </w:pPr>
            <w:r>
              <w:rPr>
                <w:rStyle w:val="None A"/>
                <w:sz w:val="18"/>
                <w:szCs w:val="18"/>
                <w:rtl w:val="0"/>
                <w:lang w:val="fr-FR"/>
              </w:rPr>
              <w:t>0</w:t>
            </w:r>
          </w:p>
        </w:tc>
        <w:tc>
          <w:tcPr>
            <w:tcW w:type="dxa" w:w="85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A"/>
              <w:jc w:val="center"/>
            </w:pPr>
            <w:r>
              <w:rPr>
                <w:rStyle w:val="None A"/>
                <w:sz w:val="18"/>
                <w:szCs w:val="18"/>
                <w:rtl w:val="0"/>
                <w:lang w:val="fr-FR"/>
              </w:rPr>
              <w:t>Kharkiv</w:t>
            </w:r>
          </w:p>
        </w:tc>
        <w:tc>
          <w:tcPr>
            <w:tcW w:type="dxa" w:w="98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A"/>
              <w:jc w:val="center"/>
            </w:pPr>
            <w:r>
              <w:rPr>
                <w:rStyle w:val="None A"/>
                <w:sz w:val="18"/>
                <w:szCs w:val="18"/>
                <w:rtl w:val="0"/>
                <w:lang w:val="fr-FR"/>
              </w:rPr>
              <w:t>KHARKIV</w:t>
            </w:r>
          </w:p>
        </w:tc>
        <w:tc>
          <w:tcPr>
            <w:tcW w:type="dxa" w:w="1097"/>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A"/>
              <w:jc w:val="center"/>
            </w:pPr>
            <w:r>
              <w:rPr>
                <w:rStyle w:val="None A"/>
                <w:sz w:val="18"/>
                <w:szCs w:val="18"/>
                <w:rtl w:val="0"/>
                <w:lang w:val="fr-FR"/>
              </w:rPr>
              <w:t>UKRAINE</w:t>
            </w:r>
          </w:p>
        </w:tc>
        <w:tc>
          <w:tcPr>
            <w:tcW w:type="dxa" w:w="195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A"/>
            </w:pPr>
            <w:r>
              <w:rPr>
                <w:rStyle w:val="None A"/>
                <w:sz w:val="18"/>
                <w:szCs w:val="18"/>
                <w:rtl w:val="0"/>
                <w:lang w:val="en-US"/>
              </w:rPr>
              <w:t>An IED was blown up in front of a ROSHEN shop</w:t>
            </w:r>
          </w:p>
        </w:tc>
        <w:tc>
          <w:tcPr>
            <w:tcW w:type="dxa" w:w="27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A"/>
              <w:jc w:val="center"/>
            </w:pPr>
            <w:r>
              <w:rPr>
                <w:rStyle w:val="None A"/>
                <w:sz w:val="18"/>
                <w:szCs w:val="18"/>
                <w:rtl w:val="0"/>
                <w:lang w:val="en-US"/>
              </w:rPr>
              <w:t> </w:t>
            </w:r>
          </w:p>
        </w:tc>
        <w:tc>
          <w:tcPr>
            <w:tcW w:type="dxa" w:w="2029"/>
            <w:tcBorders>
              <w:top w:val="single" w:color="000000" w:sz="4" w:space="0" w:shadow="0" w:frame="0"/>
              <w:left w:val="single" w:color="000000" w:sz="4" w:space="0" w:shadow="0" w:frame="0"/>
              <w:bottom w:val="single" w:color="000000" w:sz="4" w:space="0" w:shadow="0" w:frame="0"/>
              <w:right w:val="single" w:color="000000" w:sz="8" w:space="0" w:shadow="0" w:frame="0"/>
            </w:tcBorders>
            <w:shd w:val="clear" w:color="auto" w:fill="auto"/>
            <w:tcMar>
              <w:top w:type="dxa" w:w="80"/>
              <w:left w:type="dxa" w:w="80"/>
              <w:bottom w:type="dxa" w:w="80"/>
              <w:right w:type="dxa" w:w="80"/>
            </w:tcMar>
            <w:vAlign w:val="bottom"/>
          </w:tcPr>
          <w:p>
            <w:pPr>
              <w:pStyle w:val="Body A"/>
            </w:pPr>
            <w:r>
              <w:rPr>
                <w:rStyle w:val="None A"/>
                <w:sz w:val="18"/>
                <w:szCs w:val="18"/>
                <w:rtl w:val="0"/>
                <w:lang w:val="fr-FR"/>
              </w:rPr>
              <w:t xml:space="preserve">Shopping Center </w:t>
            </w:r>
          </w:p>
        </w:tc>
      </w:tr>
      <w:tr>
        <w:tblPrEx>
          <w:shd w:val="clear" w:color="auto" w:fill="ced7e7"/>
        </w:tblPrEx>
        <w:trPr>
          <w:trHeight w:val="630" w:hRule="atLeast"/>
        </w:trPr>
        <w:tc>
          <w:tcPr>
            <w:tcW w:type="dxa" w:w="709"/>
            <w:tcBorders>
              <w:top w:val="single" w:color="000000" w:sz="4" w:space="0" w:shadow="0" w:frame="0"/>
              <w:left w:val="single" w:color="000000" w:sz="8"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A"/>
              <w:jc w:val="center"/>
            </w:pPr>
            <w:r>
              <w:rPr>
                <w:rStyle w:val="None A"/>
                <w:sz w:val="18"/>
                <w:szCs w:val="18"/>
                <w:rtl w:val="0"/>
                <w:lang w:val="fr-FR"/>
              </w:rPr>
              <w:t>2015 DEC 08</w:t>
            </w:r>
          </w:p>
        </w:tc>
        <w:tc>
          <w:tcPr>
            <w:tcW w:type="dxa" w:w="897"/>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A"/>
              <w:jc w:val="center"/>
            </w:pPr>
            <w:r>
              <w:rPr>
                <w:rStyle w:val="None A"/>
                <w:sz w:val="18"/>
                <w:szCs w:val="18"/>
                <w:rtl w:val="0"/>
                <w:lang w:val="fr-FR"/>
              </w:rPr>
              <w:t>UNKNOWN</w:t>
            </w:r>
          </w:p>
        </w:tc>
        <w:tc>
          <w:tcPr>
            <w:tcW w:type="dxa" w:w="28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A"/>
              <w:jc w:val="center"/>
            </w:pPr>
            <w:r>
              <w:rPr>
                <w:rStyle w:val="None A"/>
                <w:sz w:val="18"/>
                <w:szCs w:val="18"/>
                <w:rtl w:val="0"/>
                <w:lang w:val="fr-FR"/>
              </w:rPr>
              <w:t>0</w:t>
            </w:r>
          </w:p>
        </w:tc>
        <w:tc>
          <w:tcPr>
            <w:tcW w:type="dxa" w:w="279"/>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A"/>
              <w:jc w:val="center"/>
            </w:pPr>
            <w:r>
              <w:rPr>
                <w:rStyle w:val="None A"/>
                <w:sz w:val="18"/>
                <w:szCs w:val="18"/>
                <w:rtl w:val="0"/>
                <w:lang w:val="fr-FR"/>
              </w:rPr>
              <w:t>0</w:t>
            </w:r>
          </w:p>
        </w:tc>
        <w:tc>
          <w:tcPr>
            <w:tcW w:type="dxa" w:w="85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A"/>
              <w:jc w:val="center"/>
            </w:pPr>
            <w:r>
              <w:rPr>
                <w:rStyle w:val="None A"/>
                <w:sz w:val="18"/>
                <w:szCs w:val="18"/>
                <w:rtl w:val="0"/>
                <w:lang w:val="fr-FR"/>
              </w:rPr>
              <w:t>Kiev</w:t>
            </w:r>
            <w:r>
              <w:rPr>
                <w:rStyle w:val="None A"/>
                <w:sz w:val="18"/>
                <w:szCs w:val="18"/>
                <w:rtl w:val="0"/>
                <w:lang w:val="fr-FR"/>
              </w:rPr>
              <w:t> </w:t>
            </w:r>
          </w:p>
        </w:tc>
        <w:tc>
          <w:tcPr>
            <w:tcW w:type="dxa" w:w="98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A"/>
              <w:jc w:val="center"/>
            </w:pPr>
            <w:r>
              <w:rPr>
                <w:rStyle w:val="None A"/>
                <w:sz w:val="18"/>
                <w:szCs w:val="18"/>
                <w:rtl w:val="0"/>
                <w:lang w:val="fr-FR"/>
              </w:rPr>
              <w:t> </w:t>
            </w:r>
            <w:r>
              <w:rPr>
                <w:rStyle w:val="None A"/>
                <w:sz w:val="18"/>
                <w:szCs w:val="18"/>
                <w:rtl w:val="0"/>
                <w:lang w:val="fr-FR"/>
              </w:rPr>
              <w:t>KIEV</w:t>
            </w:r>
          </w:p>
        </w:tc>
        <w:tc>
          <w:tcPr>
            <w:tcW w:type="dxa" w:w="1097"/>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A"/>
              <w:jc w:val="center"/>
            </w:pPr>
            <w:r>
              <w:rPr>
                <w:rStyle w:val="None A"/>
                <w:sz w:val="18"/>
                <w:szCs w:val="18"/>
                <w:rtl w:val="0"/>
                <w:lang w:val="fr-FR"/>
              </w:rPr>
              <w:t>UKRAINE</w:t>
            </w:r>
            <w:r>
              <w:rPr>
                <w:rStyle w:val="None A"/>
                <w:sz w:val="18"/>
                <w:szCs w:val="18"/>
                <w:rtl w:val="0"/>
                <w:lang w:val="fr-FR"/>
              </w:rPr>
              <w:t> </w:t>
            </w:r>
          </w:p>
        </w:tc>
        <w:tc>
          <w:tcPr>
            <w:tcW w:type="dxa" w:w="195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A"/>
            </w:pPr>
            <w:r>
              <w:rPr>
                <w:rStyle w:val="None A"/>
                <w:sz w:val="18"/>
                <w:szCs w:val="18"/>
                <w:rtl w:val="0"/>
                <w:lang w:val="en-US"/>
              </w:rPr>
              <w:t>A device was detonated against a restaurant (L'Kafa)</w:t>
            </w:r>
          </w:p>
        </w:tc>
        <w:tc>
          <w:tcPr>
            <w:tcW w:type="dxa" w:w="27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A"/>
              <w:jc w:val="center"/>
            </w:pPr>
            <w:r>
              <w:rPr>
                <w:rStyle w:val="None A"/>
                <w:sz w:val="18"/>
                <w:szCs w:val="18"/>
                <w:rtl w:val="0"/>
                <w:lang w:val="en-US"/>
              </w:rPr>
              <w:t> </w:t>
            </w:r>
          </w:p>
        </w:tc>
        <w:tc>
          <w:tcPr>
            <w:tcW w:type="dxa" w:w="2029"/>
            <w:tcBorders>
              <w:top w:val="single" w:color="000000" w:sz="4" w:space="0" w:shadow="0" w:frame="0"/>
              <w:left w:val="single" w:color="000000" w:sz="4" w:space="0" w:shadow="0" w:frame="0"/>
              <w:bottom w:val="single" w:color="000000" w:sz="4" w:space="0" w:shadow="0" w:frame="0"/>
              <w:right w:val="single" w:color="000000" w:sz="8" w:space="0" w:shadow="0" w:frame="0"/>
            </w:tcBorders>
            <w:shd w:val="clear" w:color="auto" w:fill="auto"/>
            <w:tcMar>
              <w:top w:type="dxa" w:w="80"/>
              <w:left w:type="dxa" w:w="80"/>
              <w:bottom w:type="dxa" w:w="80"/>
              <w:right w:type="dxa" w:w="80"/>
            </w:tcMar>
            <w:vAlign w:val="bottom"/>
          </w:tcPr>
          <w:p>
            <w:pPr>
              <w:pStyle w:val="Body A"/>
            </w:pPr>
            <w:r>
              <w:rPr>
                <w:rStyle w:val="None A"/>
                <w:sz w:val="18"/>
                <w:szCs w:val="18"/>
                <w:rtl w:val="0"/>
                <w:lang w:val="fr-FR"/>
              </w:rPr>
              <w:t>Boulevard Lesi Ukrainian</w:t>
            </w:r>
          </w:p>
        </w:tc>
      </w:tr>
      <w:tr>
        <w:tblPrEx>
          <w:shd w:val="clear" w:color="auto" w:fill="ced7e7"/>
        </w:tblPrEx>
        <w:trPr>
          <w:trHeight w:val="810" w:hRule="atLeast"/>
        </w:trPr>
        <w:tc>
          <w:tcPr>
            <w:tcW w:type="dxa" w:w="709"/>
            <w:tcBorders>
              <w:top w:val="single" w:color="000000" w:sz="4" w:space="0" w:shadow="0" w:frame="0"/>
              <w:left w:val="single" w:color="000000" w:sz="8"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A"/>
              <w:jc w:val="center"/>
            </w:pPr>
            <w:r>
              <w:rPr>
                <w:rStyle w:val="None A"/>
                <w:sz w:val="18"/>
                <w:szCs w:val="18"/>
                <w:rtl w:val="0"/>
                <w:lang w:val="fr-FR"/>
              </w:rPr>
              <w:t>2015 DEC 07</w:t>
            </w:r>
          </w:p>
        </w:tc>
        <w:tc>
          <w:tcPr>
            <w:tcW w:type="dxa" w:w="897"/>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A"/>
              <w:jc w:val="center"/>
            </w:pPr>
            <w:r>
              <w:rPr>
                <w:rStyle w:val="None A"/>
                <w:sz w:val="18"/>
                <w:szCs w:val="18"/>
                <w:rtl w:val="0"/>
                <w:lang w:val="fr-FR"/>
              </w:rPr>
              <w:t>HOAX/FALSE</w:t>
            </w:r>
          </w:p>
        </w:tc>
        <w:tc>
          <w:tcPr>
            <w:tcW w:type="dxa" w:w="28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A"/>
              <w:jc w:val="center"/>
            </w:pPr>
            <w:r>
              <w:rPr>
                <w:rStyle w:val="None A"/>
                <w:sz w:val="18"/>
                <w:szCs w:val="18"/>
                <w:rtl w:val="0"/>
                <w:lang w:val="fr-FR"/>
              </w:rPr>
              <w:t>0</w:t>
            </w:r>
          </w:p>
        </w:tc>
        <w:tc>
          <w:tcPr>
            <w:tcW w:type="dxa" w:w="279"/>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A"/>
              <w:jc w:val="center"/>
            </w:pPr>
            <w:r>
              <w:rPr>
                <w:rStyle w:val="None A"/>
                <w:sz w:val="18"/>
                <w:szCs w:val="18"/>
                <w:rtl w:val="0"/>
                <w:lang w:val="fr-FR"/>
              </w:rPr>
              <w:t>0</w:t>
            </w:r>
          </w:p>
        </w:tc>
        <w:tc>
          <w:tcPr>
            <w:tcW w:type="dxa" w:w="85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A"/>
              <w:jc w:val="center"/>
            </w:pPr>
            <w:r>
              <w:rPr>
                <w:rStyle w:val="None A"/>
                <w:sz w:val="18"/>
                <w:szCs w:val="18"/>
                <w:rtl w:val="0"/>
                <w:lang w:val="fr-FR"/>
              </w:rPr>
              <w:t>Ivano-Frankivsk</w:t>
            </w:r>
          </w:p>
        </w:tc>
        <w:tc>
          <w:tcPr>
            <w:tcW w:type="dxa" w:w="98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A"/>
              <w:jc w:val="center"/>
            </w:pPr>
            <w:r>
              <w:rPr>
                <w:rStyle w:val="None A"/>
                <w:sz w:val="18"/>
                <w:szCs w:val="18"/>
                <w:rtl w:val="0"/>
                <w:lang w:val="fr-FR"/>
              </w:rPr>
              <w:t>IVANO-FRANKIVSK</w:t>
            </w:r>
          </w:p>
        </w:tc>
        <w:tc>
          <w:tcPr>
            <w:tcW w:type="dxa" w:w="1097"/>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A"/>
              <w:jc w:val="center"/>
            </w:pPr>
            <w:r>
              <w:rPr>
                <w:rStyle w:val="None A"/>
                <w:sz w:val="18"/>
                <w:szCs w:val="18"/>
                <w:rtl w:val="0"/>
                <w:lang w:val="fr-FR"/>
              </w:rPr>
              <w:t>UKRAINE</w:t>
            </w:r>
          </w:p>
        </w:tc>
        <w:tc>
          <w:tcPr>
            <w:tcW w:type="dxa" w:w="195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A"/>
            </w:pPr>
            <w:r>
              <w:rPr>
                <w:rStyle w:val="None A"/>
                <w:sz w:val="18"/>
                <w:szCs w:val="18"/>
                <w:rtl w:val="0"/>
                <w:lang w:val="en-US"/>
              </w:rPr>
              <w:t>Call reporting IED - First Responders action - no explosive</w:t>
            </w:r>
          </w:p>
        </w:tc>
        <w:tc>
          <w:tcPr>
            <w:tcW w:type="dxa" w:w="27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A"/>
              <w:jc w:val="center"/>
            </w:pPr>
            <w:r>
              <w:rPr>
                <w:rStyle w:val="None A"/>
                <w:sz w:val="18"/>
                <w:szCs w:val="18"/>
                <w:rtl w:val="0"/>
                <w:lang w:val="en-US"/>
              </w:rPr>
              <w:t> </w:t>
            </w:r>
          </w:p>
        </w:tc>
        <w:tc>
          <w:tcPr>
            <w:tcW w:type="dxa" w:w="2029"/>
            <w:tcBorders>
              <w:top w:val="single" w:color="000000" w:sz="4" w:space="0" w:shadow="0" w:frame="0"/>
              <w:left w:val="single" w:color="000000" w:sz="4" w:space="0" w:shadow="0" w:frame="0"/>
              <w:bottom w:val="single" w:color="000000" w:sz="4" w:space="0" w:shadow="0" w:frame="0"/>
              <w:right w:val="single" w:color="000000" w:sz="8" w:space="0" w:shadow="0" w:frame="0"/>
            </w:tcBorders>
            <w:shd w:val="clear" w:color="auto" w:fill="auto"/>
            <w:tcMar>
              <w:top w:type="dxa" w:w="80"/>
              <w:left w:type="dxa" w:w="80"/>
              <w:bottom w:type="dxa" w:w="80"/>
              <w:right w:type="dxa" w:w="80"/>
            </w:tcMar>
            <w:vAlign w:val="bottom"/>
          </w:tcPr>
          <w:p>
            <w:pPr>
              <w:pStyle w:val="Body A"/>
            </w:pPr>
            <w:r>
              <w:rPr>
                <w:rStyle w:val="None A"/>
                <w:sz w:val="18"/>
                <w:szCs w:val="18"/>
                <w:rtl w:val="0"/>
                <w:lang w:val="fr-FR"/>
              </w:rPr>
              <w:t>Central Metro/bus station</w:t>
            </w:r>
          </w:p>
        </w:tc>
      </w:tr>
      <w:tr>
        <w:tblPrEx>
          <w:shd w:val="clear" w:color="auto" w:fill="ced7e7"/>
        </w:tblPrEx>
        <w:trPr>
          <w:trHeight w:val="630" w:hRule="atLeast"/>
        </w:trPr>
        <w:tc>
          <w:tcPr>
            <w:tcW w:type="dxa" w:w="709"/>
            <w:tcBorders>
              <w:top w:val="single" w:color="000000" w:sz="4" w:space="0" w:shadow="0" w:frame="0"/>
              <w:left w:val="single" w:color="000000" w:sz="8"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A"/>
              <w:jc w:val="center"/>
            </w:pPr>
            <w:r>
              <w:rPr>
                <w:rStyle w:val="None A"/>
                <w:sz w:val="18"/>
                <w:szCs w:val="18"/>
                <w:rtl w:val="0"/>
                <w:lang w:val="fr-FR"/>
              </w:rPr>
              <w:t>2015 DEC 02</w:t>
            </w:r>
          </w:p>
        </w:tc>
        <w:tc>
          <w:tcPr>
            <w:tcW w:type="dxa" w:w="897"/>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A"/>
              <w:jc w:val="center"/>
            </w:pPr>
            <w:r>
              <w:rPr>
                <w:rStyle w:val="None A"/>
                <w:sz w:val="18"/>
                <w:szCs w:val="18"/>
                <w:rtl w:val="0"/>
                <w:lang w:val="fr-FR"/>
              </w:rPr>
              <w:t>CACHE/FOUND</w:t>
            </w:r>
          </w:p>
        </w:tc>
        <w:tc>
          <w:tcPr>
            <w:tcW w:type="dxa" w:w="28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A"/>
              <w:jc w:val="center"/>
            </w:pPr>
            <w:r>
              <w:rPr>
                <w:rStyle w:val="None A"/>
                <w:sz w:val="18"/>
                <w:szCs w:val="18"/>
                <w:rtl w:val="0"/>
                <w:lang w:val="fr-FR"/>
              </w:rPr>
              <w:t>0</w:t>
            </w:r>
          </w:p>
        </w:tc>
        <w:tc>
          <w:tcPr>
            <w:tcW w:type="dxa" w:w="279"/>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A"/>
              <w:jc w:val="center"/>
            </w:pPr>
            <w:r>
              <w:rPr>
                <w:rStyle w:val="None A"/>
                <w:sz w:val="18"/>
                <w:szCs w:val="18"/>
                <w:rtl w:val="0"/>
                <w:lang w:val="fr-FR"/>
              </w:rPr>
              <w:t>0</w:t>
            </w:r>
          </w:p>
        </w:tc>
        <w:tc>
          <w:tcPr>
            <w:tcW w:type="dxa" w:w="85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A"/>
              <w:jc w:val="center"/>
            </w:pPr>
            <w:r>
              <w:rPr>
                <w:rStyle w:val="None A"/>
                <w:sz w:val="18"/>
                <w:szCs w:val="18"/>
                <w:rtl w:val="0"/>
                <w:lang w:val="fr-FR"/>
              </w:rPr>
              <w:t>Krasnoarmiisk</w:t>
            </w:r>
          </w:p>
        </w:tc>
        <w:tc>
          <w:tcPr>
            <w:tcW w:type="dxa" w:w="98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A"/>
              <w:jc w:val="center"/>
            </w:pPr>
            <w:r>
              <w:rPr>
                <w:rStyle w:val="None A"/>
                <w:sz w:val="18"/>
                <w:szCs w:val="18"/>
                <w:rtl w:val="0"/>
                <w:lang w:val="fr-FR"/>
              </w:rPr>
              <w:t>DONETSK</w:t>
            </w:r>
          </w:p>
        </w:tc>
        <w:tc>
          <w:tcPr>
            <w:tcW w:type="dxa" w:w="1097"/>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A"/>
              <w:jc w:val="center"/>
            </w:pPr>
            <w:r>
              <w:rPr>
                <w:rStyle w:val="None A"/>
                <w:sz w:val="18"/>
                <w:szCs w:val="18"/>
                <w:rtl w:val="0"/>
                <w:lang w:val="fr-FR"/>
              </w:rPr>
              <w:t>UKRAINE</w:t>
            </w:r>
          </w:p>
        </w:tc>
        <w:tc>
          <w:tcPr>
            <w:tcW w:type="dxa" w:w="195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A"/>
            </w:pPr>
            <w:r>
              <w:rPr>
                <w:rStyle w:val="None A"/>
                <w:sz w:val="18"/>
                <w:szCs w:val="18"/>
                <w:rtl w:val="0"/>
                <w:lang w:val="en-US"/>
              </w:rPr>
              <w:t>An IED was found and disposed by EOD</w:t>
            </w:r>
          </w:p>
        </w:tc>
        <w:tc>
          <w:tcPr>
            <w:tcW w:type="dxa" w:w="27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A"/>
              <w:jc w:val="center"/>
            </w:pPr>
            <w:r>
              <w:rPr>
                <w:rStyle w:val="None A"/>
                <w:sz w:val="18"/>
                <w:szCs w:val="18"/>
                <w:rtl w:val="0"/>
                <w:lang w:val="en-US"/>
              </w:rPr>
              <w:t> </w:t>
            </w:r>
          </w:p>
        </w:tc>
        <w:tc>
          <w:tcPr>
            <w:tcW w:type="dxa" w:w="2029"/>
            <w:tcBorders>
              <w:top w:val="single" w:color="000000" w:sz="4" w:space="0" w:shadow="0" w:frame="0"/>
              <w:left w:val="single" w:color="000000" w:sz="4" w:space="0" w:shadow="0" w:frame="0"/>
              <w:bottom w:val="single" w:color="000000" w:sz="4" w:space="0" w:shadow="0" w:frame="0"/>
              <w:right w:val="single" w:color="000000" w:sz="8" w:space="0" w:shadow="0" w:frame="0"/>
            </w:tcBorders>
            <w:shd w:val="clear" w:color="auto" w:fill="auto"/>
            <w:tcMar>
              <w:top w:type="dxa" w:w="80"/>
              <w:left w:type="dxa" w:w="80"/>
              <w:bottom w:type="dxa" w:w="80"/>
              <w:right w:type="dxa" w:w="80"/>
            </w:tcMar>
            <w:vAlign w:val="bottom"/>
          </w:tcPr>
          <w:p>
            <w:pPr>
              <w:pStyle w:val="Body A"/>
            </w:pPr>
            <w:r>
              <w:rPr>
                <w:rStyle w:val="None A"/>
                <w:sz w:val="18"/>
                <w:szCs w:val="18"/>
                <w:rtl w:val="0"/>
                <w:lang w:val="en-US"/>
              </w:rPr>
              <w:t> </w:t>
            </w:r>
          </w:p>
        </w:tc>
      </w:tr>
      <w:tr>
        <w:tblPrEx>
          <w:shd w:val="clear" w:color="auto" w:fill="ced7e7"/>
        </w:tblPrEx>
        <w:trPr>
          <w:trHeight w:val="630" w:hRule="atLeast"/>
        </w:trPr>
        <w:tc>
          <w:tcPr>
            <w:tcW w:type="dxa" w:w="709"/>
            <w:tcBorders>
              <w:top w:val="single" w:color="000000" w:sz="4" w:space="0" w:shadow="0" w:frame="0"/>
              <w:left w:val="single" w:color="000000" w:sz="8"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A"/>
              <w:jc w:val="center"/>
            </w:pPr>
            <w:r>
              <w:rPr>
                <w:rStyle w:val="None A"/>
                <w:sz w:val="18"/>
                <w:szCs w:val="18"/>
                <w:rtl w:val="0"/>
                <w:lang w:val="fr-FR"/>
              </w:rPr>
              <w:t>2015 DEC 02</w:t>
            </w:r>
          </w:p>
        </w:tc>
        <w:tc>
          <w:tcPr>
            <w:tcW w:type="dxa" w:w="897"/>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A"/>
              <w:jc w:val="center"/>
            </w:pPr>
            <w:r>
              <w:rPr>
                <w:rStyle w:val="None A"/>
                <w:sz w:val="18"/>
                <w:szCs w:val="18"/>
                <w:rtl w:val="0"/>
                <w:lang w:val="fr-FR"/>
              </w:rPr>
              <w:t>CACHE/FOUND</w:t>
            </w:r>
          </w:p>
        </w:tc>
        <w:tc>
          <w:tcPr>
            <w:tcW w:type="dxa" w:w="28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A"/>
              <w:jc w:val="center"/>
            </w:pPr>
            <w:r>
              <w:rPr>
                <w:rStyle w:val="None A"/>
                <w:sz w:val="18"/>
                <w:szCs w:val="18"/>
                <w:rtl w:val="0"/>
                <w:lang w:val="fr-FR"/>
              </w:rPr>
              <w:t>0</w:t>
            </w:r>
          </w:p>
        </w:tc>
        <w:tc>
          <w:tcPr>
            <w:tcW w:type="dxa" w:w="279"/>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A"/>
              <w:jc w:val="center"/>
            </w:pPr>
            <w:r>
              <w:rPr>
                <w:rStyle w:val="None A"/>
                <w:sz w:val="18"/>
                <w:szCs w:val="18"/>
                <w:rtl w:val="0"/>
                <w:lang w:val="fr-FR"/>
              </w:rPr>
              <w:t>0</w:t>
            </w:r>
          </w:p>
        </w:tc>
        <w:tc>
          <w:tcPr>
            <w:tcW w:type="dxa" w:w="85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A"/>
              <w:jc w:val="center"/>
            </w:pPr>
            <w:r>
              <w:rPr>
                <w:rStyle w:val="None A"/>
                <w:sz w:val="18"/>
                <w:szCs w:val="18"/>
                <w:rtl w:val="0"/>
                <w:lang w:val="fr-FR"/>
              </w:rPr>
              <w:t>Avdeevka</w:t>
            </w:r>
          </w:p>
        </w:tc>
        <w:tc>
          <w:tcPr>
            <w:tcW w:type="dxa" w:w="98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A"/>
              <w:jc w:val="center"/>
            </w:pPr>
            <w:r>
              <w:rPr>
                <w:rStyle w:val="None A"/>
                <w:sz w:val="18"/>
                <w:szCs w:val="18"/>
                <w:rtl w:val="0"/>
                <w:lang w:val="fr-FR"/>
              </w:rPr>
              <w:t>DONETSK</w:t>
            </w:r>
          </w:p>
        </w:tc>
        <w:tc>
          <w:tcPr>
            <w:tcW w:type="dxa" w:w="1097"/>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A"/>
              <w:jc w:val="center"/>
            </w:pPr>
            <w:r>
              <w:rPr>
                <w:rStyle w:val="None A"/>
                <w:sz w:val="18"/>
                <w:szCs w:val="18"/>
                <w:rtl w:val="0"/>
                <w:lang w:val="fr-FR"/>
              </w:rPr>
              <w:t>UKRAINE</w:t>
            </w:r>
          </w:p>
        </w:tc>
        <w:tc>
          <w:tcPr>
            <w:tcW w:type="dxa" w:w="195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A"/>
            </w:pPr>
            <w:r>
              <w:rPr>
                <w:rStyle w:val="None A"/>
                <w:sz w:val="18"/>
                <w:szCs w:val="18"/>
                <w:rtl w:val="0"/>
                <w:lang w:val="en-US"/>
              </w:rPr>
              <w:t>A cache with 3 IEDs with TNT was found and cleared</w:t>
            </w:r>
          </w:p>
        </w:tc>
        <w:tc>
          <w:tcPr>
            <w:tcW w:type="dxa" w:w="27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A"/>
              <w:jc w:val="center"/>
            </w:pPr>
            <w:r>
              <w:rPr>
                <w:rStyle w:val="None A"/>
                <w:sz w:val="18"/>
                <w:szCs w:val="18"/>
                <w:rtl w:val="0"/>
                <w:lang w:val="en-US"/>
              </w:rPr>
              <w:t> </w:t>
            </w:r>
          </w:p>
        </w:tc>
        <w:tc>
          <w:tcPr>
            <w:tcW w:type="dxa" w:w="2029"/>
            <w:tcBorders>
              <w:top w:val="single" w:color="000000" w:sz="4" w:space="0" w:shadow="0" w:frame="0"/>
              <w:left w:val="single" w:color="000000" w:sz="4" w:space="0" w:shadow="0" w:frame="0"/>
              <w:bottom w:val="single" w:color="000000" w:sz="4" w:space="0" w:shadow="0" w:frame="0"/>
              <w:right w:val="single" w:color="000000" w:sz="8" w:space="0" w:shadow="0" w:frame="0"/>
            </w:tcBorders>
            <w:shd w:val="clear" w:color="auto" w:fill="auto"/>
            <w:tcMar>
              <w:top w:type="dxa" w:w="80"/>
              <w:left w:type="dxa" w:w="80"/>
              <w:bottom w:type="dxa" w:w="80"/>
              <w:right w:type="dxa" w:w="80"/>
            </w:tcMar>
            <w:vAlign w:val="bottom"/>
          </w:tcPr>
          <w:p>
            <w:pPr>
              <w:pStyle w:val="Body A"/>
            </w:pPr>
            <w:r>
              <w:rPr>
                <w:rStyle w:val="None A"/>
                <w:sz w:val="18"/>
                <w:szCs w:val="18"/>
                <w:rtl w:val="0"/>
                <w:lang w:val="fr-FR"/>
              </w:rPr>
              <w:t>Inside an abandoned house</w:t>
            </w:r>
          </w:p>
        </w:tc>
      </w:tr>
      <w:tr>
        <w:tblPrEx>
          <w:shd w:val="clear" w:color="auto" w:fill="ced7e7"/>
        </w:tblPrEx>
        <w:trPr>
          <w:trHeight w:val="810" w:hRule="atLeast"/>
        </w:trPr>
        <w:tc>
          <w:tcPr>
            <w:tcW w:type="dxa" w:w="709"/>
            <w:tcBorders>
              <w:top w:val="single" w:color="000000" w:sz="4" w:space="0" w:shadow="0" w:frame="0"/>
              <w:left w:val="single" w:color="000000" w:sz="8"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A"/>
              <w:jc w:val="center"/>
            </w:pPr>
            <w:r>
              <w:rPr>
                <w:rStyle w:val="None A"/>
                <w:sz w:val="18"/>
                <w:szCs w:val="18"/>
                <w:rtl w:val="0"/>
                <w:lang w:val="fr-FR"/>
              </w:rPr>
              <w:t>2015 DEC 02</w:t>
            </w:r>
          </w:p>
        </w:tc>
        <w:tc>
          <w:tcPr>
            <w:tcW w:type="dxa" w:w="897"/>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A"/>
              <w:jc w:val="center"/>
            </w:pPr>
            <w:r>
              <w:rPr>
                <w:rStyle w:val="None A"/>
                <w:sz w:val="18"/>
                <w:szCs w:val="18"/>
                <w:rtl w:val="0"/>
                <w:lang w:val="fr-FR"/>
              </w:rPr>
              <w:t>UNKNOWN</w:t>
            </w:r>
          </w:p>
        </w:tc>
        <w:tc>
          <w:tcPr>
            <w:tcW w:type="dxa" w:w="280"/>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A"/>
              <w:jc w:val="center"/>
            </w:pPr>
            <w:r>
              <w:rPr>
                <w:rStyle w:val="None A"/>
                <w:sz w:val="18"/>
                <w:szCs w:val="18"/>
                <w:rtl w:val="0"/>
                <w:lang w:val="fr-FR"/>
              </w:rPr>
              <w:t>0</w:t>
            </w:r>
          </w:p>
        </w:tc>
        <w:tc>
          <w:tcPr>
            <w:tcW w:type="dxa" w:w="279"/>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A"/>
              <w:jc w:val="center"/>
            </w:pPr>
            <w:r>
              <w:rPr>
                <w:rStyle w:val="None A"/>
                <w:sz w:val="18"/>
                <w:szCs w:val="18"/>
                <w:rtl w:val="0"/>
                <w:lang w:val="fr-FR"/>
              </w:rPr>
              <w:t>0</w:t>
            </w:r>
          </w:p>
        </w:tc>
        <w:tc>
          <w:tcPr>
            <w:tcW w:type="dxa" w:w="853"/>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A"/>
              <w:jc w:val="center"/>
            </w:pPr>
            <w:r>
              <w:rPr>
                <w:rStyle w:val="None A"/>
                <w:sz w:val="18"/>
                <w:szCs w:val="18"/>
                <w:rtl w:val="0"/>
                <w:lang w:val="fr-FR"/>
              </w:rPr>
              <w:t>Uzhgorod</w:t>
            </w:r>
          </w:p>
        </w:tc>
        <w:tc>
          <w:tcPr>
            <w:tcW w:type="dxa" w:w="982"/>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A"/>
              <w:jc w:val="center"/>
            </w:pPr>
            <w:r>
              <w:rPr>
                <w:rStyle w:val="None A"/>
                <w:sz w:val="18"/>
                <w:szCs w:val="18"/>
                <w:rtl w:val="0"/>
                <w:lang w:val="fr-FR"/>
              </w:rPr>
              <w:t>ZAKARPATS'KA</w:t>
            </w:r>
          </w:p>
        </w:tc>
        <w:tc>
          <w:tcPr>
            <w:tcW w:type="dxa" w:w="1097"/>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A"/>
              <w:jc w:val="center"/>
            </w:pPr>
            <w:r>
              <w:rPr>
                <w:rStyle w:val="None A"/>
                <w:sz w:val="18"/>
                <w:szCs w:val="18"/>
                <w:rtl w:val="0"/>
                <w:lang w:val="fr-FR"/>
              </w:rPr>
              <w:t>UKRAINE</w:t>
            </w:r>
          </w:p>
        </w:tc>
        <w:tc>
          <w:tcPr>
            <w:tcW w:type="dxa" w:w="1958"/>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A"/>
            </w:pPr>
            <w:r>
              <w:rPr>
                <w:rStyle w:val="None A"/>
                <w:sz w:val="18"/>
                <w:szCs w:val="18"/>
                <w:rtl w:val="0"/>
                <w:lang w:val="en-US"/>
              </w:rPr>
              <w:t>An IED was detonated against a store in Franko Street</w:t>
            </w:r>
          </w:p>
        </w:tc>
        <w:tc>
          <w:tcPr>
            <w:tcW w:type="dxa" w:w="275"/>
            <w:tcBorders>
              <w:top w:val="single" w:color="000000" w:sz="4" w:space="0" w:shadow="0" w:frame="0"/>
              <w:left w:val="single" w:color="000000" w:sz="4" w:space="0" w:shadow="0" w:frame="0"/>
              <w:bottom w:val="single" w:color="000000" w:sz="4" w:space="0" w:shadow="0" w:frame="0"/>
              <w:right w:val="single" w:color="000000" w:sz="4" w:space="0" w:shadow="0" w:frame="0"/>
            </w:tcBorders>
            <w:shd w:val="clear" w:color="auto" w:fill="auto"/>
            <w:tcMar>
              <w:top w:type="dxa" w:w="80"/>
              <w:left w:type="dxa" w:w="80"/>
              <w:bottom w:type="dxa" w:w="80"/>
              <w:right w:type="dxa" w:w="80"/>
            </w:tcMar>
            <w:vAlign w:val="bottom"/>
          </w:tcPr>
          <w:p>
            <w:pPr>
              <w:pStyle w:val="Body A"/>
              <w:jc w:val="center"/>
            </w:pPr>
            <w:r>
              <w:rPr>
                <w:rStyle w:val="None A"/>
                <w:sz w:val="18"/>
                <w:szCs w:val="18"/>
                <w:rtl w:val="0"/>
                <w:lang w:val="en-US"/>
              </w:rPr>
              <w:t> </w:t>
            </w:r>
          </w:p>
        </w:tc>
        <w:tc>
          <w:tcPr>
            <w:tcW w:type="dxa" w:w="2029"/>
            <w:tcBorders>
              <w:top w:val="single" w:color="000000" w:sz="4" w:space="0" w:shadow="0" w:frame="0"/>
              <w:left w:val="single" w:color="000000" w:sz="4" w:space="0" w:shadow="0" w:frame="0"/>
              <w:bottom w:val="single" w:color="000000" w:sz="4" w:space="0" w:shadow="0" w:frame="0"/>
              <w:right w:val="single" w:color="000000" w:sz="8" w:space="0" w:shadow="0" w:frame="0"/>
            </w:tcBorders>
            <w:shd w:val="clear" w:color="auto" w:fill="auto"/>
            <w:tcMar>
              <w:top w:type="dxa" w:w="80"/>
              <w:left w:type="dxa" w:w="80"/>
              <w:bottom w:type="dxa" w:w="80"/>
              <w:right w:type="dxa" w:w="80"/>
            </w:tcMar>
            <w:vAlign w:val="bottom"/>
          </w:tcPr>
          <w:p>
            <w:pPr>
              <w:pStyle w:val="Body A"/>
            </w:pPr>
            <w:r>
              <w:rPr>
                <w:rStyle w:val="None A"/>
                <w:sz w:val="18"/>
                <w:szCs w:val="18"/>
                <w:rtl w:val="0"/>
                <w:lang w:val="en-US"/>
              </w:rPr>
              <w:t> </w:t>
            </w:r>
          </w:p>
        </w:tc>
      </w:tr>
    </w:tbl>
    <w:p>
      <w:pPr>
        <w:pStyle w:val="Body A"/>
        <w:widowControl w:val="0"/>
        <w:jc w:val="center"/>
      </w:pPr>
    </w:p>
    <w:p>
      <w:pPr>
        <w:pStyle w:val="heading 3"/>
      </w:pPr>
    </w:p>
    <w:p>
      <w:pPr>
        <w:pStyle w:val="heading 3"/>
        <w:rPr>
          <w:rStyle w:val="None A"/>
          <w:color w:val="000000"/>
          <w:sz w:val="26"/>
          <w:szCs w:val="26"/>
          <w:u w:color="000000"/>
        </w:rPr>
      </w:pPr>
      <w:r>
        <w:rPr>
          <w:rStyle w:val="None A"/>
          <w:color w:val="000000"/>
          <w:sz w:val="26"/>
          <w:szCs w:val="26"/>
          <w:u w:color="000000"/>
          <w:rtl w:val="0"/>
          <w:lang w:val="en-US"/>
        </w:rPr>
        <w:t>Ukraine Census Data</w:t>
      </w:r>
    </w:p>
    <w:p>
      <w:pPr>
        <w:pStyle w:val="Body A"/>
        <w:rPr>
          <w:rStyle w:val="None A"/>
          <w:lang w:val="en-US"/>
        </w:rPr>
      </w:pPr>
      <w:r>
        <w:rPr>
          <w:rStyle w:val="None A"/>
          <w:rtl w:val="0"/>
          <w:lang w:val="en-US"/>
        </w:rPr>
        <w:t>We also want to include various statistics about Ukraine to see if we can find patterns between the IED events and these statistics.</w:t>
      </w:r>
      <w:r>
        <w:rPr>
          <w:rStyle w:val="None A"/>
          <w:rtl w:val="0"/>
          <w:lang w:val="en-US"/>
        </w:rPr>
        <w:t xml:space="preserve"> The data was cleansed and transformed in order to have the same grain and use the same common attributes as our primary data set (the NATO IED dataset). Transformations applied in order to facilitate the data merge with the other datasets: removed irrelevant data from the data set, converted all fields to the correct type, translated the region names to the ones used by the primary data set. The tool used to facilitate these transformations was Microsoft Power BI Desktop Designer.</w:t>
      </w:r>
    </w:p>
    <w:p>
      <w:pPr>
        <w:pStyle w:val="Body A"/>
        <w:rPr>
          <w:rStyle w:val="None A"/>
          <w:lang w:val="en-US"/>
        </w:rPr>
      </w:pPr>
    </w:p>
    <w:p>
      <w:pPr>
        <w:pStyle w:val="Body A"/>
        <w:numPr>
          <w:ilvl w:val="0"/>
          <w:numId w:val="2"/>
        </w:numPr>
        <w:rPr>
          <w:rStyle w:val="None A"/>
          <w:lang w:val="en-US"/>
        </w:rPr>
      </w:pPr>
      <w:r>
        <w:rPr>
          <w:rStyle w:val="None A"/>
          <w:rtl w:val="0"/>
          <w:lang w:val="en-US"/>
        </w:rPr>
        <w:t xml:space="preserve">Ukraine population by region and settlement type, as per January 1, 2013. The data was obtained from the Ukraine Census website </w:t>
      </w:r>
      <w:r>
        <w:rPr>
          <w:rStyle w:val="Hyperlink.0"/>
        </w:rPr>
        <w:fldChar w:fldCharType="begin" w:fldLock="0"/>
      </w:r>
      <w:r>
        <w:rPr>
          <w:rStyle w:val="Hyperlink.0"/>
        </w:rPr>
        <w:instrText xml:space="preserve"> HYPERLINK "http://database.ukrcensus.gov.ua/MULT/Database/Census/databasetree_en.asp"</w:instrText>
      </w:r>
      <w:r>
        <w:rPr>
          <w:rStyle w:val="Hyperlink.0"/>
        </w:rPr>
        <w:fldChar w:fldCharType="separate" w:fldLock="0"/>
      </w:r>
      <w:r>
        <w:rPr>
          <w:rStyle w:val="Hyperlink.0"/>
          <w:rtl w:val="0"/>
          <w:lang w:val="en-US"/>
        </w:rPr>
        <w:t>http://database.ukrcensus.gov.ua/MULT/Database/Census/databasetree_en.asp</w:t>
      </w:r>
      <w:r>
        <w:rPr/>
        <w:fldChar w:fldCharType="end" w:fldLock="0"/>
      </w:r>
      <w:r>
        <w:rPr>
          <w:rStyle w:val="None A"/>
          <w:rtl w:val="0"/>
          <w:lang w:val="en-US"/>
        </w:rPr>
        <w:t xml:space="preserve"> ):</w:t>
      </w:r>
      <w:r>
        <w:rPr>
          <w:rStyle w:val="None A"/>
          <w:lang w:val="en-US"/>
        </w:rPr>
        <w:drawing>
          <wp:anchor distT="152400" distB="152400" distL="152400" distR="152400" simplePos="0" relativeHeight="251659264" behindDoc="0" locked="0" layoutInCell="1" allowOverlap="1">
            <wp:simplePos x="0" y="0"/>
            <wp:positionH relativeFrom="margin">
              <wp:posOffset>-6350</wp:posOffset>
            </wp:positionH>
            <wp:positionV relativeFrom="line">
              <wp:posOffset>226060</wp:posOffset>
            </wp:positionV>
            <wp:extent cx="5486400" cy="1588787"/>
            <wp:effectExtent l="0" t="0" r="0" b="0"/>
            <wp:wrapThrough wrapText="bothSides" distL="152400" distR="152400">
              <wp:wrapPolygon edited="1">
                <wp:start x="0" y="0"/>
                <wp:lineTo x="21600" y="0"/>
                <wp:lineTo x="21600" y="21600"/>
                <wp:lineTo x="0" y="21600"/>
                <wp:lineTo x="0" y="0"/>
              </wp:wrapPolygon>
            </wp:wrapThrough>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Screen Shot 2016-04-03 at 10.58.56 PM.png"/>
                    <pic:cNvPicPr>
                      <a:picLocks noChangeAspect="1"/>
                    </pic:cNvPicPr>
                  </pic:nvPicPr>
                  <pic:blipFill>
                    <a:blip r:embed="rId4">
                      <a:extLst/>
                    </a:blip>
                    <a:stretch>
                      <a:fillRect/>
                    </a:stretch>
                  </pic:blipFill>
                  <pic:spPr>
                    <a:xfrm>
                      <a:off x="0" y="0"/>
                      <a:ext cx="5486400" cy="1588787"/>
                    </a:xfrm>
                    <a:prstGeom prst="rect">
                      <a:avLst/>
                    </a:prstGeom>
                    <a:ln w="12700" cap="flat">
                      <a:noFill/>
                      <a:miter lim="400000"/>
                    </a:ln>
                    <a:effectLst/>
                  </pic:spPr>
                </pic:pic>
              </a:graphicData>
            </a:graphic>
          </wp:anchor>
        </w:drawing>
      </w:r>
    </w:p>
    <w:p>
      <w:pPr>
        <w:pStyle w:val="Body A"/>
        <w:rPr>
          <w:rStyle w:val="None A"/>
          <w:lang w:val="en-US"/>
        </w:rPr>
      </w:pPr>
    </w:p>
    <w:p>
      <w:pPr>
        <w:pStyle w:val="Body A"/>
        <w:rPr>
          <w:rStyle w:val="None A"/>
          <w:lang w:val="en-US"/>
        </w:rPr>
      </w:pPr>
      <w:r>
        <w:rPr>
          <w:rStyle w:val="None A"/>
          <w:rtl w:val="0"/>
          <w:lang w:val="en-US"/>
        </w:rPr>
        <w:t>2)  Percentage of the Ukraine population that have Russian as their native tongue, as of 2001, from the Ukraine Census website.</w:t>
      </w:r>
      <w:r>
        <w:rPr>
          <w:rStyle w:val="None A"/>
          <w:lang w:val="en-US"/>
        </w:rPr>
        <w:drawing>
          <wp:anchor distT="152400" distB="152400" distL="152400" distR="152400" simplePos="0" relativeHeight="251660288" behindDoc="0" locked="0" layoutInCell="1" allowOverlap="1">
            <wp:simplePos x="0" y="0"/>
            <wp:positionH relativeFrom="margin">
              <wp:posOffset>1322914</wp:posOffset>
            </wp:positionH>
            <wp:positionV relativeFrom="line">
              <wp:posOffset>215899</wp:posOffset>
            </wp:positionV>
            <wp:extent cx="2827872" cy="1303870"/>
            <wp:effectExtent l="0" t="0" r="0" b="0"/>
            <wp:wrapThrough wrapText="bothSides" distL="152400" distR="152400">
              <wp:wrapPolygon edited="1">
                <wp:start x="0" y="0"/>
                <wp:lineTo x="21600" y="0"/>
                <wp:lineTo x="21600" y="21600"/>
                <wp:lineTo x="0" y="21600"/>
                <wp:lineTo x="0" y="0"/>
              </wp:wrapPolygon>
            </wp:wrapThrough>
            <wp:docPr id="1073741826" name="officeArt object"/>
            <wp:cNvGraphicFramePr/>
            <a:graphic xmlns:a="http://schemas.openxmlformats.org/drawingml/2006/main">
              <a:graphicData uri="http://schemas.openxmlformats.org/drawingml/2006/picture">
                <pic:pic xmlns:pic="http://schemas.openxmlformats.org/drawingml/2006/picture">
                  <pic:nvPicPr>
                    <pic:cNvPr id="1073741826" name="Screen Shot 2016-04-04 at 10.06.09 PM.png"/>
                    <pic:cNvPicPr>
                      <a:picLocks noChangeAspect="1"/>
                    </pic:cNvPicPr>
                  </pic:nvPicPr>
                  <pic:blipFill>
                    <a:blip r:embed="rId5">
                      <a:extLst/>
                    </a:blip>
                    <a:stretch>
                      <a:fillRect/>
                    </a:stretch>
                  </pic:blipFill>
                  <pic:spPr>
                    <a:xfrm>
                      <a:off x="0" y="0"/>
                      <a:ext cx="2827872" cy="1303870"/>
                    </a:xfrm>
                    <a:prstGeom prst="rect">
                      <a:avLst/>
                    </a:prstGeom>
                    <a:ln w="12700" cap="flat">
                      <a:noFill/>
                      <a:miter lim="400000"/>
                    </a:ln>
                    <a:effectLst/>
                  </pic:spPr>
                </pic:pic>
              </a:graphicData>
            </a:graphic>
          </wp:anchor>
        </w:drawing>
      </w:r>
    </w:p>
    <w:p>
      <w:pPr>
        <w:pStyle w:val="Body A"/>
        <w:rPr>
          <w:rStyle w:val="None A"/>
          <w:lang w:val="en-US"/>
        </w:rPr>
      </w:pPr>
    </w:p>
    <w:p>
      <w:pPr>
        <w:pStyle w:val="Body A"/>
        <w:rPr>
          <w:rStyle w:val="None A"/>
          <w:lang w:val="en-US"/>
        </w:rPr>
      </w:pPr>
    </w:p>
    <w:p>
      <w:pPr>
        <w:pStyle w:val="Body A"/>
        <w:rPr>
          <w:rStyle w:val="None A"/>
          <w:lang w:val="en-US"/>
        </w:rPr>
      </w:pPr>
    </w:p>
    <w:p>
      <w:pPr>
        <w:pStyle w:val="Body A"/>
        <w:rPr>
          <w:rStyle w:val="None A"/>
          <w:lang w:val="en-US"/>
        </w:rPr>
      </w:pPr>
    </w:p>
    <w:p>
      <w:pPr>
        <w:pStyle w:val="Body A"/>
        <w:rPr>
          <w:rStyle w:val="None A"/>
          <w:lang w:val="en-US"/>
        </w:rPr>
      </w:pPr>
    </w:p>
    <w:p>
      <w:pPr>
        <w:pStyle w:val="Body A"/>
        <w:rPr>
          <w:rStyle w:val="None A"/>
          <w:lang w:val="en-US"/>
        </w:rPr>
      </w:pPr>
    </w:p>
    <w:p>
      <w:pPr>
        <w:pStyle w:val="Body A"/>
        <w:rPr>
          <w:rStyle w:val="None A"/>
          <w:lang w:val="en-US"/>
        </w:rPr>
      </w:pPr>
    </w:p>
    <w:p>
      <w:pPr>
        <w:pStyle w:val="Body A"/>
        <w:rPr>
          <w:rStyle w:val="None A"/>
          <w:lang w:val="en-US"/>
        </w:rPr>
      </w:pPr>
    </w:p>
    <w:p>
      <w:pPr>
        <w:pStyle w:val="Body A"/>
        <w:rPr>
          <w:rStyle w:val="None A"/>
          <w:lang w:val="en-US"/>
        </w:rPr>
      </w:pPr>
    </w:p>
    <w:p>
      <w:pPr>
        <w:pStyle w:val="Body A"/>
        <w:rPr>
          <w:rStyle w:val="None A"/>
          <w:lang w:val="en-US"/>
        </w:rPr>
      </w:pPr>
    </w:p>
    <w:p>
      <w:pPr>
        <w:pStyle w:val="Body A"/>
        <w:rPr>
          <w:rStyle w:val="None A"/>
          <w:lang w:val="en-US"/>
        </w:rPr>
      </w:pPr>
    </w:p>
    <w:p>
      <w:pPr>
        <w:pStyle w:val="Body A"/>
        <w:rPr>
          <w:rStyle w:val="None A"/>
          <w:lang w:val="en-US"/>
        </w:rPr>
      </w:pPr>
    </w:p>
    <w:p>
      <w:pPr>
        <w:pStyle w:val="Body A"/>
        <w:rPr>
          <w:rStyle w:val="None A"/>
          <w:lang w:val="en-US"/>
        </w:rPr>
      </w:pPr>
      <w:r>
        <w:rPr>
          <w:rStyle w:val="None A"/>
          <w:rtl w:val="0"/>
          <w:lang w:val="en-US"/>
        </w:rPr>
        <w:t>3)  Ukraine population by region and education level, as of 1989. The data was obtained from the Ukraine Census website:</w:t>
      </w:r>
      <w:r>
        <w:rPr>
          <w:rStyle w:val="None A"/>
          <w:lang w:val="en-US"/>
        </w:rPr>
        <w:drawing>
          <wp:anchor distT="152400" distB="152400" distL="152400" distR="152400" simplePos="0" relativeHeight="251661312" behindDoc="0" locked="0" layoutInCell="1" allowOverlap="1">
            <wp:simplePos x="0" y="0"/>
            <wp:positionH relativeFrom="margin">
              <wp:posOffset>-6350</wp:posOffset>
            </wp:positionH>
            <wp:positionV relativeFrom="line">
              <wp:posOffset>205739</wp:posOffset>
            </wp:positionV>
            <wp:extent cx="5486400" cy="907627"/>
            <wp:effectExtent l="0" t="0" r="0" b="0"/>
            <wp:wrapThrough wrapText="bothSides" distL="152400" distR="152400">
              <wp:wrapPolygon edited="1">
                <wp:start x="0" y="0"/>
                <wp:lineTo x="21600" y="0"/>
                <wp:lineTo x="21600" y="21600"/>
                <wp:lineTo x="0" y="21600"/>
                <wp:lineTo x="0" y="0"/>
              </wp:wrapPolygon>
            </wp:wrapThrough>
            <wp:docPr id="1073741827" name="officeArt object"/>
            <wp:cNvGraphicFramePr/>
            <a:graphic xmlns:a="http://schemas.openxmlformats.org/drawingml/2006/main">
              <a:graphicData uri="http://schemas.openxmlformats.org/drawingml/2006/picture">
                <pic:pic xmlns:pic="http://schemas.openxmlformats.org/drawingml/2006/picture">
                  <pic:nvPicPr>
                    <pic:cNvPr id="1073741827" name="Screen Shot 2016-04-04 at 10.11.33 PM.png"/>
                    <pic:cNvPicPr>
                      <a:picLocks noChangeAspect="1"/>
                    </pic:cNvPicPr>
                  </pic:nvPicPr>
                  <pic:blipFill>
                    <a:blip r:embed="rId6">
                      <a:extLst/>
                    </a:blip>
                    <a:stretch>
                      <a:fillRect/>
                    </a:stretch>
                  </pic:blipFill>
                  <pic:spPr>
                    <a:xfrm>
                      <a:off x="0" y="0"/>
                      <a:ext cx="5486400" cy="907627"/>
                    </a:xfrm>
                    <a:prstGeom prst="rect">
                      <a:avLst/>
                    </a:prstGeom>
                    <a:ln w="12700" cap="flat">
                      <a:noFill/>
                      <a:miter lim="400000"/>
                    </a:ln>
                    <a:effectLst/>
                  </pic:spPr>
                </pic:pic>
              </a:graphicData>
            </a:graphic>
          </wp:anchor>
        </w:drawing>
      </w:r>
      <w:r>
        <w:rPr>
          <w:rStyle w:val="None A"/>
          <w:lang w:val="en-US"/>
        </w:rPr>
        <w:drawing>
          <wp:anchor distT="152400" distB="152400" distL="152400" distR="152400" simplePos="0" relativeHeight="251662336" behindDoc="0" locked="0" layoutInCell="1" allowOverlap="1">
            <wp:simplePos x="0" y="0"/>
            <wp:positionH relativeFrom="margin">
              <wp:posOffset>-6350</wp:posOffset>
            </wp:positionH>
            <wp:positionV relativeFrom="line">
              <wp:posOffset>1244599</wp:posOffset>
            </wp:positionV>
            <wp:extent cx="5486400" cy="1007707"/>
            <wp:effectExtent l="0" t="0" r="0" b="0"/>
            <wp:wrapThrough wrapText="bothSides" distL="152400" distR="152400">
              <wp:wrapPolygon edited="1">
                <wp:start x="0" y="0"/>
                <wp:lineTo x="21600" y="0"/>
                <wp:lineTo x="21600" y="21600"/>
                <wp:lineTo x="0" y="21600"/>
                <wp:lineTo x="0" y="0"/>
              </wp:wrapPolygon>
            </wp:wrapThrough>
            <wp:docPr id="1073741828" name="officeArt object"/>
            <wp:cNvGraphicFramePr/>
            <a:graphic xmlns:a="http://schemas.openxmlformats.org/drawingml/2006/main">
              <a:graphicData uri="http://schemas.openxmlformats.org/drawingml/2006/picture">
                <pic:pic xmlns:pic="http://schemas.openxmlformats.org/drawingml/2006/picture">
                  <pic:nvPicPr>
                    <pic:cNvPr id="1073741828" name="Screen Shot 2016-04-04 at 10.12.06 PM.png"/>
                    <pic:cNvPicPr>
                      <a:picLocks noChangeAspect="1"/>
                    </pic:cNvPicPr>
                  </pic:nvPicPr>
                  <pic:blipFill>
                    <a:blip r:embed="rId7">
                      <a:extLst/>
                    </a:blip>
                    <a:stretch>
                      <a:fillRect/>
                    </a:stretch>
                  </pic:blipFill>
                  <pic:spPr>
                    <a:xfrm>
                      <a:off x="0" y="0"/>
                      <a:ext cx="5486400" cy="1007707"/>
                    </a:xfrm>
                    <a:prstGeom prst="rect">
                      <a:avLst/>
                    </a:prstGeom>
                    <a:ln w="12700" cap="flat">
                      <a:noFill/>
                      <a:miter lim="400000"/>
                    </a:ln>
                    <a:effectLst/>
                  </pic:spPr>
                </pic:pic>
              </a:graphicData>
            </a:graphic>
          </wp:anchor>
        </w:drawing>
      </w:r>
    </w:p>
    <w:p>
      <w:pPr>
        <w:pStyle w:val="Body A"/>
        <w:rPr>
          <w:rStyle w:val="None A"/>
          <w:lang w:val="en-US"/>
        </w:rPr>
      </w:pPr>
    </w:p>
    <w:p>
      <w:pPr>
        <w:pStyle w:val="Body A"/>
        <w:rPr>
          <w:rStyle w:val="None A"/>
          <w:lang w:val="en-US"/>
        </w:rPr>
      </w:pPr>
      <w:r>
        <w:rPr>
          <w:rStyle w:val="None A"/>
          <w:rtl w:val="0"/>
          <w:lang w:val="en-US"/>
        </w:rPr>
        <w:t>4)  Ukraine population by region and source of income, as of 1989. The data was obtained from the Ukraine Census website:</w:t>
      </w:r>
      <w:r>
        <w:rPr>
          <w:rStyle w:val="None A"/>
          <w:lang w:val="en-US"/>
        </w:rPr>
        <w:drawing>
          <wp:anchor distT="152400" distB="152400" distL="152400" distR="152400" simplePos="0" relativeHeight="251663360" behindDoc="0" locked="0" layoutInCell="1" allowOverlap="1">
            <wp:simplePos x="0" y="0"/>
            <wp:positionH relativeFrom="margin">
              <wp:posOffset>-6349</wp:posOffset>
            </wp:positionH>
            <wp:positionV relativeFrom="line">
              <wp:posOffset>193039</wp:posOffset>
            </wp:positionV>
            <wp:extent cx="5486400" cy="1011993"/>
            <wp:effectExtent l="0" t="0" r="0" b="0"/>
            <wp:wrapThrough wrapText="bothSides" distL="152400" distR="152400">
              <wp:wrapPolygon edited="1">
                <wp:start x="0" y="0"/>
                <wp:lineTo x="21600" y="0"/>
                <wp:lineTo x="21600" y="21600"/>
                <wp:lineTo x="0" y="21600"/>
                <wp:lineTo x="0" y="0"/>
              </wp:wrapPolygon>
            </wp:wrapThrough>
            <wp:docPr id="1073741829" name="officeArt object"/>
            <wp:cNvGraphicFramePr/>
            <a:graphic xmlns:a="http://schemas.openxmlformats.org/drawingml/2006/main">
              <a:graphicData uri="http://schemas.openxmlformats.org/drawingml/2006/picture">
                <pic:pic xmlns:pic="http://schemas.openxmlformats.org/drawingml/2006/picture">
                  <pic:nvPicPr>
                    <pic:cNvPr id="1073741829" name="Screen Shot 2016-04-04 at 10.14.07 PM.png"/>
                    <pic:cNvPicPr>
                      <a:picLocks noChangeAspect="1"/>
                    </pic:cNvPicPr>
                  </pic:nvPicPr>
                  <pic:blipFill>
                    <a:blip r:embed="rId8">
                      <a:extLst/>
                    </a:blip>
                    <a:stretch>
                      <a:fillRect/>
                    </a:stretch>
                  </pic:blipFill>
                  <pic:spPr>
                    <a:xfrm>
                      <a:off x="0" y="0"/>
                      <a:ext cx="5486400" cy="1011993"/>
                    </a:xfrm>
                    <a:prstGeom prst="rect">
                      <a:avLst/>
                    </a:prstGeom>
                    <a:ln w="12700" cap="flat">
                      <a:noFill/>
                      <a:miter lim="400000"/>
                    </a:ln>
                    <a:effectLst/>
                  </pic:spPr>
                </pic:pic>
              </a:graphicData>
            </a:graphic>
          </wp:anchor>
        </w:drawing>
      </w:r>
      <w:r>
        <w:rPr>
          <w:rStyle w:val="None A"/>
          <w:lang w:val="en-US"/>
        </w:rPr>
        <w:drawing>
          <wp:anchor distT="152400" distB="152400" distL="152400" distR="152400" simplePos="0" relativeHeight="251664384" behindDoc="0" locked="0" layoutInCell="1" allowOverlap="1">
            <wp:simplePos x="0" y="0"/>
            <wp:positionH relativeFrom="margin">
              <wp:posOffset>-6350</wp:posOffset>
            </wp:positionH>
            <wp:positionV relativeFrom="line">
              <wp:posOffset>1351279</wp:posOffset>
            </wp:positionV>
            <wp:extent cx="5486400" cy="850107"/>
            <wp:effectExtent l="0" t="0" r="0" b="0"/>
            <wp:wrapThrough wrapText="bothSides" distL="152400" distR="152400">
              <wp:wrapPolygon edited="1">
                <wp:start x="0" y="0"/>
                <wp:lineTo x="21600" y="0"/>
                <wp:lineTo x="21600" y="21600"/>
                <wp:lineTo x="0" y="21600"/>
                <wp:lineTo x="0" y="0"/>
              </wp:wrapPolygon>
            </wp:wrapThrough>
            <wp:docPr id="1073741830" name="officeArt object"/>
            <wp:cNvGraphicFramePr/>
            <a:graphic xmlns:a="http://schemas.openxmlformats.org/drawingml/2006/main">
              <a:graphicData uri="http://schemas.openxmlformats.org/drawingml/2006/picture">
                <pic:pic xmlns:pic="http://schemas.openxmlformats.org/drawingml/2006/picture">
                  <pic:nvPicPr>
                    <pic:cNvPr id="1073741830" name="Screen Shot 2016-04-04 at 10.14.53 PM.png"/>
                    <pic:cNvPicPr>
                      <a:picLocks noChangeAspect="1"/>
                    </pic:cNvPicPr>
                  </pic:nvPicPr>
                  <pic:blipFill>
                    <a:blip r:embed="rId9">
                      <a:extLst/>
                    </a:blip>
                    <a:stretch>
                      <a:fillRect/>
                    </a:stretch>
                  </pic:blipFill>
                  <pic:spPr>
                    <a:xfrm>
                      <a:off x="0" y="0"/>
                      <a:ext cx="5486400" cy="850107"/>
                    </a:xfrm>
                    <a:prstGeom prst="rect">
                      <a:avLst/>
                    </a:prstGeom>
                    <a:ln w="12700" cap="flat">
                      <a:noFill/>
                      <a:miter lim="400000"/>
                    </a:ln>
                    <a:effectLst/>
                  </pic:spPr>
                </pic:pic>
              </a:graphicData>
            </a:graphic>
          </wp:anchor>
        </w:drawing>
      </w:r>
      <w:r>
        <w:rPr>
          <w:rStyle w:val="None A"/>
          <w:lang w:val="en-US"/>
        </w:rPr>
        <w:drawing>
          <wp:anchor distT="152400" distB="152400" distL="152400" distR="152400" simplePos="0" relativeHeight="251665408" behindDoc="0" locked="0" layoutInCell="1" allowOverlap="1">
            <wp:simplePos x="0" y="0"/>
            <wp:positionH relativeFrom="margin">
              <wp:posOffset>821523</wp:posOffset>
            </wp:positionH>
            <wp:positionV relativeFrom="line">
              <wp:posOffset>2315366</wp:posOffset>
            </wp:positionV>
            <wp:extent cx="3830653" cy="867995"/>
            <wp:effectExtent l="0" t="0" r="0" b="0"/>
            <wp:wrapThrough wrapText="bothSides" distL="152400" distR="152400">
              <wp:wrapPolygon edited="1">
                <wp:start x="0" y="0"/>
                <wp:lineTo x="21600" y="0"/>
                <wp:lineTo x="21600" y="21600"/>
                <wp:lineTo x="0" y="21600"/>
                <wp:lineTo x="0" y="0"/>
              </wp:wrapPolygon>
            </wp:wrapThrough>
            <wp:docPr id="1073741831" name="officeArt object"/>
            <wp:cNvGraphicFramePr/>
            <a:graphic xmlns:a="http://schemas.openxmlformats.org/drawingml/2006/main">
              <a:graphicData uri="http://schemas.openxmlformats.org/drawingml/2006/picture">
                <pic:pic xmlns:pic="http://schemas.openxmlformats.org/drawingml/2006/picture">
                  <pic:nvPicPr>
                    <pic:cNvPr id="1073741831" name="Screen Shot 2016-04-04 at 10.15.17 PM.png"/>
                    <pic:cNvPicPr>
                      <a:picLocks noChangeAspect="1"/>
                    </pic:cNvPicPr>
                  </pic:nvPicPr>
                  <pic:blipFill>
                    <a:blip r:embed="rId10">
                      <a:extLst/>
                    </a:blip>
                    <a:stretch>
                      <a:fillRect/>
                    </a:stretch>
                  </pic:blipFill>
                  <pic:spPr>
                    <a:xfrm>
                      <a:off x="0" y="0"/>
                      <a:ext cx="3830653" cy="867995"/>
                    </a:xfrm>
                    <a:prstGeom prst="rect">
                      <a:avLst/>
                    </a:prstGeom>
                    <a:ln w="12700" cap="flat">
                      <a:noFill/>
                      <a:miter lim="400000"/>
                    </a:ln>
                    <a:effectLst/>
                  </pic:spPr>
                </pic:pic>
              </a:graphicData>
            </a:graphic>
          </wp:anchor>
        </w:drawing>
      </w:r>
    </w:p>
    <w:p>
      <w:pPr>
        <w:pStyle w:val="Body A"/>
        <w:rPr>
          <w:rStyle w:val="None A"/>
          <w:lang w:val="en-US"/>
        </w:rPr>
      </w:pPr>
    </w:p>
    <w:p>
      <w:pPr>
        <w:pStyle w:val="Body A"/>
        <w:rPr>
          <w:rStyle w:val="None A"/>
          <w:lang w:val="en-US"/>
        </w:rPr>
      </w:pPr>
      <w:r>
        <w:rPr>
          <w:rStyle w:val="None A"/>
          <w:rtl w:val="0"/>
          <w:lang w:val="en-US"/>
        </w:rPr>
        <w:t>4)  Ukraine population by region and nationality of income, as of 1989. For this exercise, only the Ukrainian and Russian nationalities were considered. The data was obtained from the Ukraine Census website:</w:t>
      </w:r>
      <w:r>
        <w:rPr>
          <w:rStyle w:val="None A"/>
          <w:lang w:val="en-US"/>
        </w:rPr>
        <w:drawing>
          <wp:anchor distT="152400" distB="152400" distL="152400" distR="152400" simplePos="0" relativeHeight="251666432" behindDoc="0" locked="0" layoutInCell="1" allowOverlap="1">
            <wp:simplePos x="0" y="0"/>
            <wp:positionH relativeFrom="margin">
              <wp:posOffset>1244797</wp:posOffset>
            </wp:positionH>
            <wp:positionV relativeFrom="line">
              <wp:posOffset>276859</wp:posOffset>
            </wp:positionV>
            <wp:extent cx="2984106" cy="909789"/>
            <wp:effectExtent l="0" t="0" r="0" b="0"/>
            <wp:wrapThrough wrapText="bothSides" distL="152400" distR="152400">
              <wp:wrapPolygon edited="1">
                <wp:start x="0" y="0"/>
                <wp:lineTo x="21600" y="0"/>
                <wp:lineTo x="21600" y="21600"/>
                <wp:lineTo x="0" y="21600"/>
                <wp:lineTo x="0" y="0"/>
              </wp:wrapPolygon>
            </wp:wrapThrough>
            <wp:docPr id="1073741832" name="officeArt object"/>
            <wp:cNvGraphicFramePr/>
            <a:graphic xmlns:a="http://schemas.openxmlformats.org/drawingml/2006/main">
              <a:graphicData uri="http://schemas.openxmlformats.org/drawingml/2006/picture">
                <pic:pic xmlns:pic="http://schemas.openxmlformats.org/drawingml/2006/picture">
                  <pic:nvPicPr>
                    <pic:cNvPr id="1073741832" name="Screen Shot 2016-04-04 at 10.17.41 PM.png"/>
                    <pic:cNvPicPr>
                      <a:picLocks noChangeAspect="1"/>
                    </pic:cNvPicPr>
                  </pic:nvPicPr>
                  <pic:blipFill>
                    <a:blip r:embed="rId11">
                      <a:extLst/>
                    </a:blip>
                    <a:stretch>
                      <a:fillRect/>
                    </a:stretch>
                  </pic:blipFill>
                  <pic:spPr>
                    <a:xfrm>
                      <a:off x="0" y="0"/>
                      <a:ext cx="2984106" cy="909789"/>
                    </a:xfrm>
                    <a:prstGeom prst="rect">
                      <a:avLst/>
                    </a:prstGeom>
                    <a:ln w="12700" cap="flat">
                      <a:noFill/>
                      <a:miter lim="400000"/>
                    </a:ln>
                    <a:effectLst/>
                  </pic:spPr>
                </pic:pic>
              </a:graphicData>
            </a:graphic>
          </wp:anchor>
        </w:drawing>
      </w:r>
    </w:p>
    <w:p>
      <w:pPr>
        <w:pStyle w:val="Body A"/>
        <w:rPr>
          <w:rStyle w:val="None A"/>
          <w:lang w:val="en-US"/>
        </w:rPr>
      </w:pPr>
    </w:p>
    <w:p>
      <w:pPr>
        <w:pStyle w:val="Body A"/>
        <w:rPr>
          <w:rStyle w:val="None A"/>
          <w:lang w:val="en-US"/>
        </w:rPr>
      </w:pPr>
    </w:p>
    <w:p>
      <w:pPr>
        <w:pStyle w:val="Body A"/>
        <w:rPr>
          <w:rStyle w:val="None A"/>
          <w:lang w:val="en-US"/>
        </w:rPr>
      </w:pPr>
    </w:p>
    <w:p>
      <w:pPr>
        <w:pStyle w:val="Body A"/>
        <w:rPr>
          <w:rStyle w:val="None A"/>
          <w:lang w:val="en-US"/>
        </w:rPr>
      </w:pPr>
    </w:p>
    <w:p>
      <w:pPr>
        <w:pStyle w:val="Body A"/>
        <w:rPr>
          <w:rStyle w:val="None A"/>
          <w:lang w:val="en-US"/>
        </w:rPr>
      </w:pPr>
    </w:p>
    <w:p>
      <w:pPr>
        <w:pStyle w:val="Body A"/>
        <w:rPr>
          <w:rStyle w:val="None A"/>
          <w:lang w:val="en-US"/>
        </w:rPr>
      </w:pPr>
    </w:p>
    <w:p>
      <w:pPr>
        <w:pStyle w:val="Body A"/>
        <w:rPr>
          <w:rStyle w:val="None A"/>
          <w:lang w:val="en-US"/>
        </w:rPr>
      </w:pPr>
    </w:p>
    <w:p>
      <w:pPr>
        <w:pStyle w:val="Body A"/>
        <w:rPr>
          <w:rStyle w:val="None A"/>
          <w:lang w:val="en-US"/>
        </w:rPr>
      </w:pPr>
    </w:p>
    <w:p>
      <w:pPr>
        <w:pStyle w:val="Body A"/>
        <w:rPr>
          <w:rStyle w:val="None A"/>
          <w:lang w:val="en-US"/>
        </w:rPr>
      </w:pPr>
    </w:p>
    <w:p>
      <w:pPr>
        <w:pStyle w:val="Body A"/>
        <w:rPr>
          <w:rStyle w:val="None A"/>
          <w:lang w:val="en-US"/>
        </w:rPr>
      </w:pPr>
    </w:p>
    <w:p>
      <w:pPr>
        <w:pStyle w:val="Body A"/>
        <w:rPr>
          <w:rStyle w:val="None A"/>
          <w:b w:val="1"/>
          <w:bCs w:val="1"/>
        </w:rPr>
      </w:pPr>
      <w:r>
        <w:rPr>
          <w:rStyle w:val="None A"/>
          <w:b w:val="1"/>
          <w:bCs w:val="1"/>
          <w:rtl w:val="0"/>
          <w:lang w:val="en-US"/>
        </w:rPr>
        <w:t>Ukraine 2010 Presidential Elections Data</w:t>
      </w:r>
    </w:p>
    <w:p>
      <w:pPr>
        <w:pStyle w:val="Body A"/>
      </w:pPr>
      <w:r>
        <w:rPr>
          <w:rtl w:val="0"/>
        </w:rPr>
        <w:t xml:space="preserve">Since the Ukraine started with the removal from power of the previously elected president Viktor Yanukovych, we wish to provide the user with an underlying political map, based on the 2010 presidential elections. The source data has the same geographical grain as our main </w:t>
      </w:r>
      <w:r>
        <w:rPr>
          <w:rtl w:val="0"/>
        </w:rPr>
        <w:t xml:space="preserve">IED </w:t>
      </w:r>
      <w:r>
        <w:rPr>
          <w:rtl w:val="0"/>
        </w:rPr>
        <w:t xml:space="preserve">data set (region). Source: </w:t>
      </w:r>
      <w:r>
        <w:rPr>
          <w:rStyle w:val="Hyperlink.1"/>
        </w:rPr>
        <w:fldChar w:fldCharType="begin" w:fldLock="0"/>
      </w:r>
      <w:r>
        <w:rPr>
          <w:rStyle w:val="Hyperlink.1"/>
        </w:rPr>
        <w:instrText xml:space="preserve"> HYPERLINK "https://commons.wikimedia.org/wiki/User:DemocracyATwork"</w:instrText>
      </w:r>
      <w:r>
        <w:rPr>
          <w:rStyle w:val="Hyperlink.1"/>
        </w:rPr>
        <w:fldChar w:fldCharType="separate" w:fldLock="0"/>
      </w:r>
      <w:r>
        <w:rPr>
          <w:rStyle w:val="Hyperlink.1"/>
          <w:rtl w:val="0"/>
        </w:rPr>
        <w:t>https://commons.wikimedia.org/wiki/User:DemocracyATwork</w:t>
      </w:r>
      <w:r>
        <w:rPr/>
        <w:fldChar w:fldCharType="end" w:fldLock="0"/>
      </w:r>
      <w:r>
        <w:drawing>
          <wp:anchor distT="152400" distB="152400" distL="152400" distR="152400" simplePos="0" relativeHeight="251667456" behindDoc="0" locked="0" layoutInCell="1" allowOverlap="1">
            <wp:simplePos x="0" y="0"/>
            <wp:positionH relativeFrom="margin">
              <wp:posOffset>619223</wp:posOffset>
            </wp:positionH>
            <wp:positionV relativeFrom="line">
              <wp:posOffset>216568</wp:posOffset>
            </wp:positionV>
            <wp:extent cx="4235253" cy="2005263"/>
            <wp:effectExtent l="0" t="0" r="0" b="0"/>
            <wp:wrapThrough wrapText="bothSides" distL="152400" distR="152400">
              <wp:wrapPolygon edited="1">
                <wp:start x="0" y="0"/>
                <wp:lineTo x="21600" y="0"/>
                <wp:lineTo x="21600" y="21600"/>
                <wp:lineTo x="0" y="21600"/>
                <wp:lineTo x="0" y="0"/>
              </wp:wrapPolygon>
            </wp:wrapThrough>
            <wp:docPr id="1073741833" name="officeArt object"/>
            <wp:cNvGraphicFramePr/>
            <a:graphic xmlns:a="http://schemas.openxmlformats.org/drawingml/2006/main">
              <a:graphicData uri="http://schemas.openxmlformats.org/drawingml/2006/picture">
                <pic:pic xmlns:pic="http://schemas.openxmlformats.org/drawingml/2006/picture">
                  <pic:nvPicPr>
                    <pic:cNvPr id="1073741833" name="Screen Shot 2016-04-04 at 10.19.12 PM.png"/>
                    <pic:cNvPicPr>
                      <a:picLocks noChangeAspect="1"/>
                    </pic:cNvPicPr>
                  </pic:nvPicPr>
                  <pic:blipFill>
                    <a:blip r:embed="rId12">
                      <a:extLst/>
                    </a:blip>
                    <a:stretch>
                      <a:fillRect/>
                    </a:stretch>
                  </pic:blipFill>
                  <pic:spPr>
                    <a:xfrm>
                      <a:off x="0" y="0"/>
                      <a:ext cx="4235253" cy="2005263"/>
                    </a:xfrm>
                    <a:prstGeom prst="rect">
                      <a:avLst/>
                    </a:prstGeom>
                    <a:ln w="12700" cap="flat">
                      <a:noFill/>
                      <a:miter lim="400000"/>
                    </a:ln>
                    <a:effectLst/>
                  </pic:spPr>
                </pic:pic>
              </a:graphicData>
            </a:graphic>
          </wp:anchor>
        </w:drawing>
      </w:r>
    </w:p>
    <w:p>
      <w:pPr>
        <w:pStyle w:val="Body A"/>
      </w:pPr>
    </w:p>
    <w:p>
      <w:pPr>
        <w:pStyle w:val="Body A"/>
      </w:pPr>
    </w:p>
    <w:p>
      <w:pPr>
        <w:pStyle w:val="Body A"/>
      </w:pPr>
    </w:p>
    <w:p>
      <w:pPr>
        <w:pStyle w:val="Body A"/>
      </w:pPr>
    </w:p>
    <w:p>
      <w:pPr>
        <w:pStyle w:val="Body A"/>
      </w:pPr>
    </w:p>
    <w:p>
      <w:pPr>
        <w:pStyle w:val="Body A"/>
      </w:pPr>
    </w:p>
    <w:p>
      <w:pPr>
        <w:pStyle w:val="Body A"/>
      </w:pPr>
    </w:p>
    <w:p>
      <w:pPr>
        <w:pStyle w:val="Body A"/>
      </w:pPr>
    </w:p>
    <w:p>
      <w:pPr>
        <w:pStyle w:val="Body A"/>
      </w:pPr>
    </w:p>
    <w:p>
      <w:pPr>
        <w:pStyle w:val="Body A"/>
      </w:pPr>
    </w:p>
    <w:p>
      <w:pPr>
        <w:pStyle w:val="Body A"/>
      </w:pPr>
    </w:p>
    <w:p>
      <w:pPr>
        <w:pStyle w:val="Body A"/>
      </w:pPr>
    </w:p>
    <w:p>
      <w:pPr>
        <w:pStyle w:val="Body A"/>
      </w:pPr>
    </w:p>
    <w:p>
      <w:pPr>
        <w:pStyle w:val="Body A"/>
      </w:pPr>
    </w:p>
    <w:p>
      <w:pPr>
        <w:pStyle w:val="Body A"/>
      </w:pPr>
    </w:p>
    <w:p>
      <w:pPr>
        <w:pStyle w:val="heading 3"/>
        <w:rPr>
          <w:rStyle w:val="None A"/>
          <w:color w:val="000000"/>
          <w:u w:color="000000"/>
        </w:rPr>
      </w:pPr>
      <w:r>
        <w:rPr>
          <w:rStyle w:val="None A"/>
          <w:color w:val="000000"/>
          <w:u w:color="000000"/>
          <w:rtl w:val="0"/>
          <w:lang w:val="en-US"/>
        </w:rPr>
        <w:t>Ukraine Map Data</w:t>
      </w:r>
    </w:p>
    <w:p>
      <w:pPr>
        <w:pStyle w:val="Body A"/>
      </w:pPr>
      <w:r>
        <w:rPr>
          <w:rtl w:val="0"/>
        </w:rPr>
        <w:t>We will a geojson/topojson data about the various regions of Ukraine as we expect some of this information might be displayed on a map. We have found two potentially suitable Ukraine map data files.</w:t>
      </w:r>
    </w:p>
    <w:p>
      <w:pPr>
        <w:pStyle w:val="Body A"/>
        <w:rPr>
          <w:lang w:val="fr-FR"/>
        </w:rPr>
      </w:pPr>
      <w:r>
        <w:rPr>
          <w:lang w:val="fr-FR"/>
        </w:rPr>
        <w:tab/>
      </w:r>
    </w:p>
    <w:p>
      <w:pPr>
        <w:pStyle w:val="Body A"/>
        <w:rPr>
          <w:rStyle w:val="None A"/>
          <w:b w:val="1"/>
          <w:bCs w:val="1"/>
        </w:rPr>
      </w:pPr>
      <w:r>
        <w:rPr>
          <w:rStyle w:val="None A"/>
          <w:b w:val="1"/>
          <w:bCs w:val="1"/>
          <w:rtl w:val="0"/>
          <w:lang w:val="en-US"/>
        </w:rPr>
        <w:t>Ukraine Conflict Casualties and Injuries Data</w:t>
      </w:r>
    </w:p>
    <w:p>
      <w:pPr>
        <w:pStyle w:val="Body A"/>
      </w:pPr>
      <w:r>
        <w:rPr>
          <w:rtl w:val="0"/>
        </w:rPr>
        <w:t xml:space="preserve">We will consider using this UN report in order to provide additional key facts about the Ukraine conflict (number of casualties and injuries by month), as well as to try to establish a relation between the number of casualties and injuries and the number if IED explosions. </w:t>
      </w:r>
      <w:r>
        <w:rPr>
          <w:rtl w:val="0"/>
        </w:rPr>
        <w:t xml:space="preserve">The data was available between 16 Feb 2015 and 15 Nov 2015. </w:t>
      </w:r>
      <w:r>
        <w:rPr>
          <w:rtl w:val="0"/>
        </w:rPr>
        <w:t xml:space="preserve">Source: </w:t>
      </w:r>
      <w:r>
        <w:rPr>
          <w:rStyle w:val="Hyperlink.1"/>
        </w:rPr>
        <w:fldChar w:fldCharType="begin" w:fldLock="0"/>
      </w:r>
      <w:r>
        <w:rPr>
          <w:rStyle w:val="Hyperlink.1"/>
        </w:rPr>
        <w:instrText xml:space="preserve"> HYPERLINK "http://www.ohchr.org/Documents/Countries/UA/12thOHCHRreportUkraine.pdf"</w:instrText>
      </w:r>
      <w:r>
        <w:rPr>
          <w:rStyle w:val="Hyperlink.1"/>
        </w:rPr>
        <w:fldChar w:fldCharType="separate" w:fldLock="0"/>
      </w:r>
      <w:r>
        <w:rPr>
          <w:rStyle w:val="Hyperlink.1"/>
          <w:rtl w:val="0"/>
        </w:rPr>
        <w:t>http://www.ohchr.org/Documents/Countries/UA/12thOHCHRreportUkraine.pdf</w:t>
      </w:r>
      <w:r>
        <w:rPr/>
        <w:fldChar w:fldCharType="end" w:fldLock="0"/>
      </w:r>
      <w:r>
        <w:drawing>
          <wp:anchor distT="152400" distB="152400" distL="152400" distR="152400" simplePos="0" relativeHeight="251668480" behindDoc="0" locked="0" layoutInCell="1" allowOverlap="1">
            <wp:simplePos x="0" y="0"/>
            <wp:positionH relativeFrom="margin">
              <wp:posOffset>1397929</wp:posOffset>
            </wp:positionH>
            <wp:positionV relativeFrom="line">
              <wp:posOffset>228599</wp:posOffset>
            </wp:positionV>
            <wp:extent cx="2677842" cy="773384"/>
            <wp:effectExtent l="0" t="0" r="0" b="0"/>
            <wp:wrapThrough wrapText="bothSides" distL="152400" distR="152400">
              <wp:wrapPolygon edited="1">
                <wp:start x="0" y="0"/>
                <wp:lineTo x="21600" y="0"/>
                <wp:lineTo x="21600" y="21600"/>
                <wp:lineTo x="0" y="21600"/>
                <wp:lineTo x="0" y="0"/>
              </wp:wrapPolygon>
            </wp:wrapThrough>
            <wp:docPr id="1073741834" name="officeArt object"/>
            <wp:cNvGraphicFramePr/>
            <a:graphic xmlns:a="http://schemas.openxmlformats.org/drawingml/2006/main">
              <a:graphicData uri="http://schemas.openxmlformats.org/drawingml/2006/picture">
                <pic:pic xmlns:pic="http://schemas.openxmlformats.org/drawingml/2006/picture">
                  <pic:nvPicPr>
                    <pic:cNvPr id="1073741834" name="Screen Shot 2016-04-04 at 10.20.58 PM.png"/>
                    <pic:cNvPicPr>
                      <a:picLocks noChangeAspect="1"/>
                    </pic:cNvPicPr>
                  </pic:nvPicPr>
                  <pic:blipFill>
                    <a:blip r:embed="rId13">
                      <a:extLst/>
                    </a:blip>
                    <a:stretch>
                      <a:fillRect/>
                    </a:stretch>
                  </pic:blipFill>
                  <pic:spPr>
                    <a:xfrm>
                      <a:off x="0" y="0"/>
                      <a:ext cx="2677842" cy="773384"/>
                    </a:xfrm>
                    <a:prstGeom prst="rect">
                      <a:avLst/>
                    </a:prstGeom>
                    <a:ln w="12700" cap="flat">
                      <a:noFill/>
                      <a:miter lim="400000"/>
                    </a:ln>
                    <a:effectLst/>
                  </pic:spPr>
                </pic:pic>
              </a:graphicData>
            </a:graphic>
          </wp:anchor>
        </w:drawing>
      </w:r>
    </w:p>
    <w:p>
      <w:pPr>
        <w:pStyle w:val="Body"/>
      </w:pPr>
    </w:p>
    <w:p>
      <w:pPr>
        <w:pStyle w:val="Body"/>
      </w:pPr>
    </w:p>
    <w:p>
      <w:pPr>
        <w:pStyle w:val="Body"/>
      </w:pPr>
    </w:p>
    <w:p>
      <w:pPr>
        <w:pStyle w:val="Body"/>
      </w:pPr>
    </w:p>
    <w:p>
      <w:pPr>
        <w:pStyle w:val="Body"/>
      </w:pPr>
    </w:p>
    <w:p>
      <w:pPr>
        <w:pStyle w:val="heading 2"/>
      </w:pPr>
      <w:r>
        <w:rPr>
          <w:rtl w:val="0"/>
        </w:rPr>
        <w:t>Exploratory Data Analysis</w:t>
      </w:r>
    </w:p>
    <w:p>
      <w:pPr>
        <w:pStyle w:val="heading 3"/>
        <w:rPr>
          <w:rStyle w:val="None A"/>
          <w:color w:val="000000"/>
          <w:u w:color="000000"/>
        </w:rPr>
      </w:pPr>
      <w:r>
        <w:rPr>
          <w:rStyle w:val="None A"/>
          <w:color w:val="000000"/>
          <w:u w:color="000000"/>
          <w:rtl w:val="0"/>
          <w:lang w:val="en-US"/>
        </w:rPr>
        <w:t>Tableau Data Analysis</w:t>
      </w:r>
    </w:p>
    <w:p>
      <w:pPr>
        <w:pStyle w:val="Body A"/>
      </w:pPr>
      <w:r>
        <w:rPr>
          <w:rtl w:val="0"/>
        </w:rPr>
        <w:t xml:space="preserve">Using Tableau, we explored the number of events, of persons killed and of persons wounded by region. The events are colored by type, which also highlights the presence of data errors like the </w:t>
      </w:r>
      <w:r>
        <w:rPr>
          <w:rtl w:val="0"/>
        </w:rPr>
        <w:t>“</w:t>
      </w:r>
      <w:r>
        <w:rPr>
          <w:rtl w:val="0"/>
        </w:rPr>
        <w:t>UNKKNOWN</w:t>
      </w:r>
      <w:r>
        <w:rPr>
          <w:rtl w:val="0"/>
        </w:rPr>
        <w:t xml:space="preserve">” </w:t>
      </w:r>
      <w:r>
        <w:rPr>
          <w:rtl w:val="0"/>
        </w:rPr>
        <w:t>label. We also explored the number of events happening in the 2014-2015 time period for each event type.</w:t>
      </w:r>
    </w:p>
    <w:p>
      <w:pPr>
        <w:pStyle w:val="Body A"/>
        <w:jc w:val="center"/>
      </w:pPr>
      <w:r>
        <w:drawing>
          <wp:inline distT="0" distB="0" distL="0" distR="0">
            <wp:extent cx="5365559" cy="6012149"/>
            <wp:effectExtent l="0" t="0" r="0" b="0"/>
            <wp:docPr id="1073741835" name="officeArt object" descr="C:\Users\Sebastien\Documents\Val\CS171\Project\Moi\Exploration\Exploration1.png"/>
            <wp:cNvGraphicFramePr/>
            <a:graphic xmlns:a="http://schemas.openxmlformats.org/drawingml/2006/main">
              <a:graphicData uri="http://schemas.openxmlformats.org/drawingml/2006/picture">
                <pic:pic xmlns:pic="http://schemas.openxmlformats.org/drawingml/2006/picture">
                  <pic:nvPicPr>
                    <pic:cNvPr id="1073741835" name="image1.png" descr="C:\Users\Sebastien\Documents\Val\CS171\Project\Moi\Exploration\Exploration1.png"/>
                    <pic:cNvPicPr>
                      <a:picLocks noChangeAspect="1"/>
                    </pic:cNvPicPr>
                  </pic:nvPicPr>
                  <pic:blipFill>
                    <a:blip r:embed="rId14">
                      <a:extLst/>
                    </a:blip>
                    <a:stretch>
                      <a:fillRect/>
                    </a:stretch>
                  </pic:blipFill>
                  <pic:spPr>
                    <a:xfrm>
                      <a:off x="0" y="0"/>
                      <a:ext cx="5365559" cy="6012149"/>
                    </a:xfrm>
                    <a:prstGeom prst="rect">
                      <a:avLst/>
                    </a:prstGeom>
                    <a:ln w="12700" cap="flat">
                      <a:noFill/>
                      <a:miter lim="400000"/>
                    </a:ln>
                    <a:effectLst/>
                  </pic:spPr>
                </pic:pic>
              </a:graphicData>
            </a:graphic>
          </wp:inline>
        </w:drawing>
      </w:r>
    </w:p>
    <w:p>
      <w:pPr>
        <w:pStyle w:val="Body A"/>
        <w:jc w:val="center"/>
      </w:pPr>
      <w:r>
        <w:drawing>
          <wp:inline distT="0" distB="0" distL="0" distR="0">
            <wp:extent cx="4522381" cy="3131820"/>
            <wp:effectExtent l="0" t="0" r="0" b="0"/>
            <wp:docPr id="1073741836" name="officeArt object" descr="C:\Users\Sebastien\Documents\Val\CS171\Project\Moi\Exploration\Exploration2.png"/>
            <wp:cNvGraphicFramePr/>
            <a:graphic xmlns:a="http://schemas.openxmlformats.org/drawingml/2006/main">
              <a:graphicData uri="http://schemas.openxmlformats.org/drawingml/2006/picture">
                <pic:pic xmlns:pic="http://schemas.openxmlformats.org/drawingml/2006/picture">
                  <pic:nvPicPr>
                    <pic:cNvPr id="1073741836" name="image2.png" descr="C:\Users\Sebastien\Documents\Val\CS171\Project\Moi\Exploration\Exploration2.png"/>
                    <pic:cNvPicPr>
                      <a:picLocks noChangeAspect="1"/>
                    </pic:cNvPicPr>
                  </pic:nvPicPr>
                  <pic:blipFill>
                    <a:blip r:embed="rId15">
                      <a:extLst/>
                    </a:blip>
                    <a:stretch>
                      <a:fillRect/>
                    </a:stretch>
                  </pic:blipFill>
                  <pic:spPr>
                    <a:xfrm>
                      <a:off x="0" y="0"/>
                      <a:ext cx="4522381" cy="3131820"/>
                    </a:xfrm>
                    <a:prstGeom prst="rect">
                      <a:avLst/>
                    </a:prstGeom>
                    <a:ln w="12700" cap="flat">
                      <a:noFill/>
                      <a:miter lim="400000"/>
                    </a:ln>
                    <a:effectLst/>
                  </pic:spPr>
                </pic:pic>
              </a:graphicData>
            </a:graphic>
          </wp:inline>
        </w:drawing>
      </w:r>
    </w:p>
    <w:p>
      <w:pPr>
        <w:pStyle w:val="heading 3"/>
        <w:rPr>
          <w:rStyle w:val="None A"/>
          <w:color w:val="000000"/>
          <w:u w:color="000000"/>
        </w:rPr>
      </w:pPr>
      <w:r>
        <w:rPr>
          <w:rStyle w:val="None A"/>
          <w:color w:val="000000"/>
          <w:u w:color="000000"/>
          <w:rtl w:val="0"/>
          <w:lang w:val="en-US"/>
        </w:rPr>
        <w:t>Text Exploration</w:t>
      </w:r>
    </w:p>
    <w:p>
      <w:pPr>
        <w:pStyle w:val="Body A"/>
      </w:pPr>
      <w:r>
        <w:rPr>
          <w:rtl w:val="0"/>
        </w:rPr>
        <w:t>We produced a force layout to find relationships between the various IED event texts (details and remarks fields) and see the ones which have most unusual words in them.</w:t>
      </w:r>
    </w:p>
    <w:p>
      <w:pPr>
        <w:pStyle w:val="Body A"/>
        <w:jc w:val="center"/>
      </w:pPr>
      <w:r>
        <w:drawing>
          <wp:inline distT="0" distB="0" distL="0" distR="0">
            <wp:extent cx="4056642" cy="3848100"/>
            <wp:effectExtent l="0" t="0" r="0" b="0"/>
            <wp:docPr id="1073741837" name="officeArt object" descr="C:\Users\Sebastien\Documents\Val\CS171\Project\Moi\Exploration\Screen Shot 2016-03-29 at 7.35.57 PM.png"/>
            <wp:cNvGraphicFramePr/>
            <a:graphic xmlns:a="http://schemas.openxmlformats.org/drawingml/2006/main">
              <a:graphicData uri="http://schemas.openxmlformats.org/drawingml/2006/picture">
                <pic:pic xmlns:pic="http://schemas.openxmlformats.org/drawingml/2006/picture">
                  <pic:nvPicPr>
                    <pic:cNvPr id="1073741837" name="image3.png" descr="C:\Users\Sebastien\Documents\Val\CS171\Project\Moi\Exploration\Screen Shot 2016-03-29 at 7.35.57 PM.png"/>
                    <pic:cNvPicPr>
                      <a:picLocks noChangeAspect="1"/>
                    </pic:cNvPicPr>
                  </pic:nvPicPr>
                  <pic:blipFill>
                    <a:blip r:embed="rId16">
                      <a:extLst/>
                    </a:blip>
                    <a:stretch>
                      <a:fillRect/>
                    </a:stretch>
                  </pic:blipFill>
                  <pic:spPr>
                    <a:xfrm>
                      <a:off x="0" y="0"/>
                      <a:ext cx="4056642" cy="3848100"/>
                    </a:xfrm>
                    <a:prstGeom prst="rect">
                      <a:avLst/>
                    </a:prstGeom>
                    <a:ln w="12700" cap="flat">
                      <a:noFill/>
                      <a:miter lim="400000"/>
                    </a:ln>
                    <a:effectLst/>
                  </pic:spPr>
                </pic:pic>
              </a:graphicData>
            </a:graphic>
          </wp:inline>
        </w:drawing>
      </w:r>
    </w:p>
    <w:p>
      <w:pPr>
        <w:pStyle w:val="heading 3"/>
        <w:rPr>
          <w:rStyle w:val="None A"/>
          <w:color w:val="000000"/>
          <w:u w:color="000000"/>
        </w:rPr>
      </w:pPr>
      <w:r>
        <w:rPr>
          <w:rStyle w:val="None A"/>
          <w:color w:val="000000"/>
          <w:u w:color="000000"/>
          <w:rtl w:val="0"/>
          <w:lang w:val="en-US"/>
        </w:rPr>
        <w:t>Power BI</w:t>
      </w:r>
    </w:p>
    <w:p>
      <w:pPr>
        <w:pStyle w:val="Body A"/>
      </w:pPr>
      <w:r>
        <w:rPr>
          <w:rtl w:val="0"/>
        </w:rPr>
        <w:t>Using Power BI, we visualized the number of IED events by city and by regions.</w:t>
      </w:r>
    </w:p>
    <w:p>
      <w:pPr>
        <w:pStyle w:val="Body A"/>
        <w:jc w:val="center"/>
      </w:pPr>
      <w:r>
        <w:drawing>
          <wp:inline distT="0" distB="0" distL="0" distR="0">
            <wp:extent cx="5044440" cy="3276108"/>
            <wp:effectExtent l="0" t="0" r="0" b="0"/>
            <wp:docPr id="1073741838" name="officeArt object" descr="C:\Users\Sebastien\Documents\Val\CS171\Project\Moi\Exploration\Ukraine Incidents by City.png"/>
            <wp:cNvGraphicFramePr/>
            <a:graphic xmlns:a="http://schemas.openxmlformats.org/drawingml/2006/main">
              <a:graphicData uri="http://schemas.openxmlformats.org/drawingml/2006/picture">
                <pic:pic xmlns:pic="http://schemas.openxmlformats.org/drawingml/2006/picture">
                  <pic:nvPicPr>
                    <pic:cNvPr id="1073741838" name="image4.png" descr="C:\Users\Sebastien\Documents\Val\CS171\Project\Moi\Exploration\Ukraine Incidents by City.png"/>
                    <pic:cNvPicPr>
                      <a:picLocks noChangeAspect="1"/>
                    </pic:cNvPicPr>
                  </pic:nvPicPr>
                  <pic:blipFill>
                    <a:blip r:embed="rId17">
                      <a:extLst/>
                    </a:blip>
                    <a:stretch>
                      <a:fillRect/>
                    </a:stretch>
                  </pic:blipFill>
                  <pic:spPr>
                    <a:xfrm>
                      <a:off x="0" y="0"/>
                      <a:ext cx="5044440" cy="3276108"/>
                    </a:xfrm>
                    <a:prstGeom prst="rect">
                      <a:avLst/>
                    </a:prstGeom>
                    <a:ln w="12700" cap="flat">
                      <a:noFill/>
                      <a:miter lim="400000"/>
                    </a:ln>
                    <a:effectLst/>
                  </pic:spPr>
                </pic:pic>
              </a:graphicData>
            </a:graphic>
          </wp:inline>
        </w:drawing>
      </w:r>
    </w:p>
    <w:p>
      <w:pPr>
        <w:pStyle w:val="Body A"/>
        <w:jc w:val="center"/>
      </w:pPr>
      <w:r>
        <w:rPr>
          <w:rtl w:val="0"/>
          <w:lang w:val="en-US"/>
        </w:rPr>
        <w:t>IED events by city</w:t>
      </w:r>
    </w:p>
    <w:p>
      <w:pPr>
        <w:pStyle w:val="Body A"/>
        <w:jc w:val="center"/>
      </w:pPr>
      <w:r>
        <w:drawing>
          <wp:inline distT="0" distB="0" distL="0" distR="0">
            <wp:extent cx="4983480" cy="3199662"/>
            <wp:effectExtent l="0" t="0" r="0" b="0"/>
            <wp:docPr id="1073741839" name="officeArt object" descr="C:\Users\Sebastien\Documents\Val\CS171\Project\Moi\Exploration\Ukraine Incidents by Region.png"/>
            <wp:cNvGraphicFramePr/>
            <a:graphic xmlns:a="http://schemas.openxmlformats.org/drawingml/2006/main">
              <a:graphicData uri="http://schemas.openxmlformats.org/drawingml/2006/picture">
                <pic:pic xmlns:pic="http://schemas.openxmlformats.org/drawingml/2006/picture">
                  <pic:nvPicPr>
                    <pic:cNvPr id="1073741839" name="image5.png" descr="C:\Users\Sebastien\Documents\Val\CS171\Project\Moi\Exploration\Ukraine Incidents by Region.png"/>
                    <pic:cNvPicPr>
                      <a:picLocks noChangeAspect="1"/>
                    </pic:cNvPicPr>
                  </pic:nvPicPr>
                  <pic:blipFill>
                    <a:blip r:embed="rId18">
                      <a:extLst/>
                    </a:blip>
                    <a:stretch>
                      <a:fillRect/>
                    </a:stretch>
                  </pic:blipFill>
                  <pic:spPr>
                    <a:xfrm>
                      <a:off x="0" y="0"/>
                      <a:ext cx="4983480" cy="3199662"/>
                    </a:xfrm>
                    <a:prstGeom prst="rect">
                      <a:avLst/>
                    </a:prstGeom>
                    <a:ln w="12700" cap="flat">
                      <a:noFill/>
                      <a:miter lim="400000"/>
                    </a:ln>
                    <a:effectLst/>
                  </pic:spPr>
                </pic:pic>
              </a:graphicData>
            </a:graphic>
          </wp:inline>
        </w:drawing>
      </w:r>
    </w:p>
    <w:p>
      <w:pPr>
        <w:pStyle w:val="Body A"/>
        <w:jc w:val="center"/>
      </w:pPr>
      <w:r>
        <w:rPr>
          <w:rtl w:val="0"/>
          <w:lang w:val="en-US"/>
        </w:rPr>
        <w:t>IED events by region</w:t>
      </w:r>
    </w:p>
    <w:p>
      <w:pPr>
        <w:pStyle w:val="heading 3"/>
      </w:pPr>
      <w:r>
        <w:rPr>
          <w:rtl w:val="0"/>
        </w:rPr>
        <w:t>Power BI</w:t>
      </w:r>
    </w:p>
    <w:p>
      <w:pPr>
        <w:pStyle w:val="Body A"/>
        <w:rPr>
          <w:rStyle w:val="None A"/>
          <w:lang w:val="en-US"/>
        </w:rPr>
      </w:pPr>
      <w:r>
        <w:rPr>
          <w:rStyle w:val="None A"/>
          <w:rtl w:val="0"/>
          <w:lang w:val="en-US"/>
        </w:rPr>
        <w:t xml:space="preserve">   During the data collection exercise we used some graphics to explore and visualize the new dataset, as well as identify some early correlation between this dataset and the IDE dataset:</w:t>
      </w:r>
    </w:p>
    <w:p>
      <w:pPr>
        <w:pStyle w:val="Body A"/>
        <w:rPr>
          <w:rStyle w:val="None A"/>
          <w:lang w:val="en-US"/>
        </w:rPr>
      </w:pPr>
    </w:p>
    <w:p>
      <w:pPr>
        <w:pStyle w:val="Body A"/>
        <w:rPr>
          <w:rStyle w:val="None A"/>
          <w:lang w:val="en-US"/>
        </w:rPr>
      </w:pPr>
    </w:p>
    <w:p>
      <w:pPr>
        <w:pStyle w:val="Body A"/>
        <w:rPr>
          <w:rStyle w:val="None A"/>
          <w:lang w:val="en-US"/>
        </w:rPr>
      </w:pPr>
    </w:p>
    <w:p>
      <w:pPr>
        <w:pStyle w:val="Body A"/>
        <w:rPr>
          <w:rStyle w:val="None A"/>
          <w:lang w:val="en-US"/>
        </w:rPr>
      </w:pPr>
    </w:p>
    <w:p>
      <w:pPr>
        <w:pStyle w:val="Body A"/>
        <w:rPr>
          <w:rStyle w:val="None A"/>
          <w:lang w:val="en-US"/>
        </w:rPr>
      </w:pPr>
      <w:r>
        <w:rPr>
          <w:rStyle w:val="None A"/>
          <w:rtl w:val="0"/>
          <w:lang w:val="en-US"/>
        </w:rPr>
        <w:t>Graphical overview of the population data:</w:t>
      </w:r>
      <w:r>
        <w:rPr>
          <w:rStyle w:val="None A"/>
          <w:lang w:val="en-US"/>
        </w:rPr>
        <w:drawing>
          <wp:anchor distT="152400" distB="152400" distL="152400" distR="152400" simplePos="0" relativeHeight="251669504" behindDoc="0" locked="0" layoutInCell="1" allowOverlap="1">
            <wp:simplePos x="0" y="0"/>
            <wp:positionH relativeFrom="margin">
              <wp:posOffset>-6349</wp:posOffset>
            </wp:positionH>
            <wp:positionV relativeFrom="line">
              <wp:posOffset>182879</wp:posOffset>
            </wp:positionV>
            <wp:extent cx="5486400" cy="3239848"/>
            <wp:effectExtent l="0" t="0" r="0" b="0"/>
            <wp:wrapThrough wrapText="bothSides" distL="152400" distR="152400">
              <wp:wrapPolygon edited="1">
                <wp:start x="0" y="0"/>
                <wp:lineTo x="0" y="21599"/>
                <wp:lineTo x="21600" y="21599"/>
                <wp:lineTo x="21600" y="0"/>
                <wp:lineTo x="0" y="0"/>
              </wp:wrapPolygon>
            </wp:wrapThrough>
            <wp:docPr id="1073741840" name="officeArt object"/>
            <wp:cNvGraphicFramePr/>
            <a:graphic xmlns:a="http://schemas.openxmlformats.org/drawingml/2006/main">
              <a:graphicData uri="http://schemas.openxmlformats.org/drawingml/2006/picture">
                <pic:pic xmlns:pic="http://schemas.openxmlformats.org/drawingml/2006/picture">
                  <pic:nvPicPr>
                    <pic:cNvPr id="1073741840" name="Demographics Overview.png"/>
                    <pic:cNvPicPr>
                      <a:picLocks noChangeAspect="1"/>
                    </pic:cNvPicPr>
                  </pic:nvPicPr>
                  <pic:blipFill>
                    <a:blip r:embed="rId19">
                      <a:extLst/>
                    </a:blip>
                    <a:srcRect l="0" t="0" r="0" b="0"/>
                    <a:stretch>
                      <a:fillRect/>
                    </a:stretch>
                  </pic:blipFill>
                  <pic:spPr>
                    <a:xfrm>
                      <a:off x="0" y="0"/>
                      <a:ext cx="5486400" cy="3239848"/>
                    </a:xfrm>
                    <a:prstGeom prst="rect">
                      <a:avLst/>
                    </a:prstGeom>
                    <a:ln w="12700" cap="flat">
                      <a:noFill/>
                      <a:miter lim="400000"/>
                    </a:ln>
                    <a:effectLst/>
                  </pic:spPr>
                </pic:pic>
              </a:graphicData>
            </a:graphic>
          </wp:anchor>
        </w:drawing>
      </w:r>
    </w:p>
    <w:p>
      <w:pPr>
        <w:pStyle w:val="Body A"/>
        <w:rPr>
          <w:rStyle w:val="None A"/>
          <w:lang w:val="en-US"/>
        </w:rPr>
      </w:pPr>
      <w:r>
        <w:rPr>
          <w:rStyle w:val="None A"/>
          <w:rtl w:val="0"/>
          <w:lang w:val="en-US"/>
        </w:rPr>
        <w:t>Heat map showing a potential correlation between the population of a region and the number of incidents:</w:t>
      </w:r>
      <w:r>
        <w:rPr>
          <w:rStyle w:val="None A"/>
          <w:lang w:val="en-US"/>
        </w:rPr>
        <w:drawing>
          <wp:anchor distT="152400" distB="152400" distL="152400" distR="152400" simplePos="0" relativeHeight="251670528" behindDoc="0" locked="0" layoutInCell="1" allowOverlap="1">
            <wp:simplePos x="0" y="0"/>
            <wp:positionH relativeFrom="margin">
              <wp:posOffset>194117</wp:posOffset>
            </wp:positionH>
            <wp:positionV relativeFrom="line">
              <wp:posOffset>294640</wp:posOffset>
            </wp:positionV>
            <wp:extent cx="4841626" cy="2791294"/>
            <wp:effectExtent l="0" t="0" r="0" b="0"/>
            <wp:wrapThrough wrapText="bothSides" distL="152400" distR="152400">
              <wp:wrapPolygon edited="1">
                <wp:start x="0" y="0"/>
                <wp:lineTo x="21600" y="0"/>
                <wp:lineTo x="21600" y="21624"/>
                <wp:lineTo x="0" y="21624"/>
                <wp:lineTo x="0" y="0"/>
              </wp:wrapPolygon>
            </wp:wrapThrough>
            <wp:docPr id="1073741841" name="officeArt object"/>
            <wp:cNvGraphicFramePr/>
            <a:graphic xmlns:a="http://schemas.openxmlformats.org/drawingml/2006/main">
              <a:graphicData uri="http://schemas.openxmlformats.org/drawingml/2006/picture">
                <pic:pic xmlns:pic="http://schemas.openxmlformats.org/drawingml/2006/picture">
                  <pic:nvPicPr>
                    <pic:cNvPr id="1073741841" name="HeatMap.png"/>
                    <pic:cNvPicPr>
                      <a:picLocks noChangeAspect="1"/>
                    </pic:cNvPicPr>
                  </pic:nvPicPr>
                  <pic:blipFill>
                    <a:blip r:embed="rId20">
                      <a:extLst/>
                    </a:blip>
                    <a:stretch>
                      <a:fillRect/>
                    </a:stretch>
                  </pic:blipFill>
                  <pic:spPr>
                    <a:xfrm>
                      <a:off x="0" y="0"/>
                      <a:ext cx="4841626" cy="2791294"/>
                    </a:xfrm>
                    <a:prstGeom prst="rect">
                      <a:avLst/>
                    </a:prstGeom>
                    <a:ln w="12700" cap="flat">
                      <a:noFill/>
                      <a:miter lim="400000"/>
                    </a:ln>
                    <a:effectLst/>
                  </pic:spPr>
                </pic:pic>
              </a:graphicData>
            </a:graphic>
          </wp:anchor>
        </w:drawing>
      </w:r>
    </w:p>
    <w:p>
      <w:pPr>
        <w:pStyle w:val="Body A"/>
        <w:rPr>
          <w:rStyle w:val="None A"/>
          <w:lang w:val="en-US"/>
        </w:rPr>
      </w:pPr>
    </w:p>
    <w:p>
      <w:pPr>
        <w:pStyle w:val="Body A"/>
        <w:rPr>
          <w:rStyle w:val="None A"/>
          <w:lang w:val="en-US"/>
        </w:rPr>
      </w:pPr>
    </w:p>
    <w:p>
      <w:pPr>
        <w:pStyle w:val="Body A"/>
        <w:rPr>
          <w:rStyle w:val="None A"/>
          <w:lang w:val="en-US"/>
        </w:rPr>
      </w:pPr>
    </w:p>
    <w:p>
      <w:pPr>
        <w:pStyle w:val="Body A"/>
        <w:rPr>
          <w:rStyle w:val="None A"/>
          <w:lang w:val="en-US"/>
        </w:rPr>
      </w:pPr>
    </w:p>
    <w:p>
      <w:pPr>
        <w:pStyle w:val="Body A"/>
        <w:rPr>
          <w:rStyle w:val="None A"/>
          <w:lang w:val="en-US"/>
        </w:rPr>
      </w:pPr>
    </w:p>
    <w:p>
      <w:pPr>
        <w:pStyle w:val="Body A"/>
        <w:rPr>
          <w:rStyle w:val="None A"/>
          <w:lang w:val="en-US"/>
        </w:rPr>
      </w:pPr>
    </w:p>
    <w:p>
      <w:pPr>
        <w:pStyle w:val="Body A"/>
        <w:rPr>
          <w:rStyle w:val="None A"/>
          <w:lang w:val="en-US"/>
        </w:rPr>
      </w:pPr>
    </w:p>
    <w:p>
      <w:pPr>
        <w:pStyle w:val="Body A"/>
        <w:rPr>
          <w:rStyle w:val="None A"/>
          <w:lang w:val="en-US"/>
        </w:rPr>
      </w:pPr>
    </w:p>
    <w:p>
      <w:pPr>
        <w:pStyle w:val="Body A"/>
        <w:rPr>
          <w:rStyle w:val="None A"/>
          <w:lang w:val="en-US"/>
        </w:rPr>
      </w:pPr>
    </w:p>
    <w:p>
      <w:pPr>
        <w:pStyle w:val="Body A"/>
        <w:rPr>
          <w:rStyle w:val="None A"/>
          <w:lang w:val="en-US"/>
        </w:rPr>
      </w:pPr>
    </w:p>
    <w:p>
      <w:pPr>
        <w:pStyle w:val="Body A"/>
        <w:rPr>
          <w:rStyle w:val="None A"/>
          <w:lang w:val="en-US"/>
        </w:rPr>
      </w:pPr>
    </w:p>
    <w:p>
      <w:pPr>
        <w:pStyle w:val="Body A"/>
        <w:rPr>
          <w:rStyle w:val="None A"/>
          <w:lang w:val="en-US"/>
        </w:rPr>
      </w:pPr>
    </w:p>
    <w:p>
      <w:pPr>
        <w:pStyle w:val="Body A"/>
        <w:rPr>
          <w:rStyle w:val="None A"/>
          <w:lang w:val="en-US"/>
        </w:rPr>
      </w:pPr>
    </w:p>
    <w:p>
      <w:pPr>
        <w:pStyle w:val="Body A"/>
        <w:rPr>
          <w:rStyle w:val="None A"/>
          <w:lang w:val="en-US"/>
        </w:rPr>
      </w:pPr>
    </w:p>
    <w:p>
      <w:pPr>
        <w:pStyle w:val="Body A"/>
        <w:rPr>
          <w:rStyle w:val="None A"/>
          <w:lang w:val="en-US"/>
        </w:rPr>
      </w:pPr>
    </w:p>
    <w:p>
      <w:pPr>
        <w:pStyle w:val="Body A"/>
        <w:rPr>
          <w:rStyle w:val="None A"/>
          <w:lang w:val="en-US"/>
        </w:rPr>
      </w:pPr>
    </w:p>
    <w:p>
      <w:pPr>
        <w:pStyle w:val="Body A"/>
        <w:rPr>
          <w:rStyle w:val="None A"/>
          <w:lang w:val="en-US"/>
        </w:rPr>
      </w:pPr>
    </w:p>
    <w:p>
      <w:pPr>
        <w:pStyle w:val="Body A"/>
        <w:rPr>
          <w:rStyle w:val="None A"/>
          <w:lang w:val="en-US"/>
        </w:rPr>
      </w:pPr>
    </w:p>
    <w:p>
      <w:pPr>
        <w:pStyle w:val="Body A"/>
        <w:rPr>
          <w:rStyle w:val="None A"/>
          <w:lang w:val="en-US"/>
        </w:rPr>
      </w:pPr>
    </w:p>
    <w:p>
      <w:pPr>
        <w:pStyle w:val="Body A"/>
        <w:rPr>
          <w:rStyle w:val="None A"/>
          <w:lang w:val="en-US"/>
        </w:rPr>
      </w:pPr>
    </w:p>
    <w:p>
      <w:pPr>
        <w:pStyle w:val="Body A"/>
        <w:rPr>
          <w:rStyle w:val="None A"/>
          <w:lang w:val="en-US"/>
        </w:rPr>
      </w:pPr>
    </w:p>
    <w:p>
      <w:pPr>
        <w:pStyle w:val="Body A"/>
        <w:rPr>
          <w:rStyle w:val="None A"/>
          <w:lang w:val="en-US"/>
        </w:rPr>
      </w:pPr>
    </w:p>
    <w:p>
      <w:pPr>
        <w:pStyle w:val="Body A"/>
        <w:rPr>
          <w:rStyle w:val="None A"/>
          <w:lang w:val="en-US"/>
        </w:rPr>
      </w:pPr>
    </w:p>
    <w:p>
      <w:pPr>
        <w:pStyle w:val="Body A"/>
        <w:rPr>
          <w:rStyle w:val="None A"/>
          <w:lang w:val="en-US"/>
        </w:rPr>
      </w:pPr>
    </w:p>
    <w:p>
      <w:pPr>
        <w:pStyle w:val="Body A"/>
        <w:rPr>
          <w:rStyle w:val="None A"/>
          <w:lang w:val="en-US"/>
        </w:rPr>
      </w:pPr>
    </w:p>
    <w:p>
      <w:pPr>
        <w:pStyle w:val="Body A"/>
        <w:rPr>
          <w:rStyle w:val="None A"/>
          <w:lang w:val="en-US"/>
        </w:rPr>
      </w:pPr>
    </w:p>
    <w:p>
      <w:pPr>
        <w:pStyle w:val="Body A"/>
        <w:rPr>
          <w:rStyle w:val="None A"/>
          <w:lang w:val="en-US"/>
        </w:rPr>
      </w:pPr>
    </w:p>
    <w:p>
      <w:pPr>
        <w:pStyle w:val="Body A"/>
        <w:rPr>
          <w:rStyle w:val="None A"/>
          <w:lang w:val="en-US"/>
        </w:rPr>
      </w:pPr>
      <w:r>
        <w:rPr>
          <w:rStyle w:val="None A"/>
          <w:rtl w:val="0"/>
          <w:lang w:val="en-US"/>
        </w:rPr>
        <w:t>Bubble graph showing regions by number of IDEs, Population and degree of urbanization. The size of the bubbles is the fatalities resulting from the incidents.</w:t>
      </w:r>
      <w:r>
        <w:rPr>
          <w:rStyle w:val="None A"/>
          <w:lang w:val="en-US"/>
        </w:rPr>
        <w:drawing>
          <wp:anchor distT="152400" distB="152400" distL="152400" distR="152400" simplePos="0" relativeHeight="251671552" behindDoc="0" locked="0" layoutInCell="1" allowOverlap="1">
            <wp:simplePos x="0" y="0"/>
            <wp:positionH relativeFrom="margin">
              <wp:posOffset>-6349</wp:posOffset>
            </wp:positionH>
            <wp:positionV relativeFrom="line">
              <wp:posOffset>231139</wp:posOffset>
            </wp:positionV>
            <wp:extent cx="5486400" cy="3020730"/>
            <wp:effectExtent l="0" t="0" r="0" b="0"/>
            <wp:wrapThrough wrapText="bothSides" distL="152400" distR="152400">
              <wp:wrapPolygon edited="1">
                <wp:start x="0" y="0"/>
                <wp:lineTo x="21621" y="0"/>
                <wp:lineTo x="21621" y="21608"/>
                <wp:lineTo x="0" y="21608"/>
                <wp:lineTo x="0" y="0"/>
              </wp:wrapPolygon>
            </wp:wrapThrough>
            <wp:docPr id="1073741842" name="officeArt object"/>
            <wp:cNvGraphicFramePr/>
            <a:graphic xmlns:a="http://schemas.openxmlformats.org/drawingml/2006/main">
              <a:graphicData uri="http://schemas.openxmlformats.org/drawingml/2006/picture">
                <pic:pic xmlns:pic="http://schemas.openxmlformats.org/drawingml/2006/picture">
                  <pic:nvPicPr>
                    <pic:cNvPr id="1073741842" name="Bubble Chart.png"/>
                    <pic:cNvPicPr>
                      <a:picLocks noChangeAspect="1"/>
                    </pic:cNvPicPr>
                  </pic:nvPicPr>
                  <pic:blipFill>
                    <a:blip r:embed="rId21">
                      <a:extLst/>
                    </a:blip>
                    <a:stretch>
                      <a:fillRect/>
                    </a:stretch>
                  </pic:blipFill>
                  <pic:spPr>
                    <a:xfrm>
                      <a:off x="0" y="0"/>
                      <a:ext cx="5486400" cy="3020730"/>
                    </a:xfrm>
                    <a:prstGeom prst="rect">
                      <a:avLst/>
                    </a:prstGeom>
                    <a:ln w="12700" cap="flat">
                      <a:noFill/>
                      <a:miter lim="400000"/>
                    </a:ln>
                    <a:effectLst/>
                  </pic:spPr>
                </pic:pic>
              </a:graphicData>
            </a:graphic>
          </wp:anchor>
        </w:drawing>
      </w:r>
    </w:p>
    <w:p>
      <w:pPr>
        <w:pStyle w:val="heading 3"/>
        <w:rPr>
          <w:rStyle w:val="None A"/>
          <w:color w:val="000000"/>
          <w:u w:color="000000"/>
        </w:rPr>
      </w:pPr>
      <w:r>
        <w:rPr>
          <w:rStyle w:val="None A"/>
          <w:color w:val="000000"/>
          <w:u w:color="000000"/>
          <w:rtl w:val="0"/>
          <w:lang w:val="en-US"/>
        </w:rPr>
        <w:t>Other Sources</w:t>
      </w:r>
    </w:p>
    <w:p>
      <w:pPr>
        <w:pStyle w:val="Body A"/>
      </w:pPr>
      <w:r>
        <w:rPr>
          <w:rtl w:val="0"/>
        </w:rPr>
        <w:t>Directly on the web, we found a Ukraine map showing the percentage of Russian speakers by regions. This should correspond to the data on language that is available in the Ukraine census data.</w:t>
      </w:r>
    </w:p>
    <w:p>
      <w:pPr>
        <w:pStyle w:val="Body A"/>
      </w:pPr>
      <w:r>
        <w:rPr>
          <w:rStyle w:val="Hyperlink.0"/>
        </w:rPr>
        <w:fldChar w:fldCharType="begin" w:fldLock="0"/>
      </w:r>
      <w:r>
        <w:rPr>
          <w:rStyle w:val="Hyperlink.0"/>
        </w:rPr>
        <w:instrText xml:space="preserve"> HYPERLINK "http://www.cnn.com/interactive/2014/02/world/ukraine-divided/"</w:instrText>
      </w:r>
      <w:r>
        <w:rPr>
          <w:rStyle w:val="Hyperlink.0"/>
        </w:rPr>
        <w:fldChar w:fldCharType="separate" w:fldLock="0"/>
      </w:r>
      <w:r>
        <w:rPr>
          <w:rStyle w:val="Hyperlink.0"/>
          <w:rtl w:val="0"/>
        </w:rPr>
        <w:t>http://www.cnn.com/interactive/2014/02/world/ukraine-divided/</w:t>
      </w:r>
      <w:r>
        <w:rPr/>
        <w:fldChar w:fldCharType="end" w:fldLock="0"/>
      </w:r>
    </w:p>
    <w:p>
      <w:pPr>
        <w:pStyle w:val="Body"/>
        <w:jc w:val="center"/>
      </w:pPr>
      <w:r>
        <w:drawing>
          <wp:inline distT="0" distB="0" distL="0" distR="0">
            <wp:extent cx="5347547" cy="3007996"/>
            <wp:effectExtent l="0" t="0" r="0" b="0"/>
            <wp:docPr id="1073741843" name="officeArt object" descr="C:\Users\Sebastien\Documents\Val\CS171\Project\Moi\Exploration\ukraine_map_region_language.jpg"/>
            <wp:cNvGraphicFramePr/>
            <a:graphic xmlns:a="http://schemas.openxmlformats.org/drawingml/2006/main">
              <a:graphicData uri="http://schemas.openxmlformats.org/drawingml/2006/picture">
                <pic:pic xmlns:pic="http://schemas.openxmlformats.org/drawingml/2006/picture">
                  <pic:nvPicPr>
                    <pic:cNvPr id="1073741843" name="image6.jpg" descr="C:\Users\Sebastien\Documents\Val\CS171\Project\Moi\Exploration\ukraine_map_region_language.jpg"/>
                    <pic:cNvPicPr>
                      <a:picLocks noChangeAspect="1"/>
                    </pic:cNvPicPr>
                  </pic:nvPicPr>
                  <pic:blipFill>
                    <a:blip r:embed="rId22">
                      <a:extLst/>
                    </a:blip>
                    <a:stretch>
                      <a:fillRect/>
                    </a:stretch>
                  </pic:blipFill>
                  <pic:spPr>
                    <a:xfrm>
                      <a:off x="0" y="0"/>
                      <a:ext cx="5347547" cy="3007996"/>
                    </a:xfrm>
                    <a:prstGeom prst="rect">
                      <a:avLst/>
                    </a:prstGeom>
                    <a:ln w="12700" cap="flat">
                      <a:noFill/>
                      <a:miter lim="400000"/>
                    </a:ln>
                    <a:effectLst/>
                  </pic:spPr>
                </pic:pic>
              </a:graphicData>
            </a:graphic>
          </wp:inline>
        </w:drawing>
      </w:r>
    </w:p>
    <w:sectPr>
      <w:headerReference w:type="default" r:id="rId23"/>
      <w:footerReference w:type="default" r:id="rId24"/>
      <w:pgSz w:w="12240" w:h="15840" w:orient="portrait"/>
      <w:pgMar w:top="1440" w:right="1800" w:bottom="1440" w:left="1800" w:header="708" w:footer="708"/>
      <w:bidi w:val="0"/>
    </w:sectPr>
  </w:body>
</w:document>
</file>

<file path=word/fontTable.xml><?xml version="1.0" encoding="utf-8"?>
<w:fonts xmlns:w="http://schemas.openxmlformats.org/wordprocessingml/2006/main">
  <w:font w:name="Times New Roman">
    <w:charset w:val="00"/>
    <w:family w:val="roman"/>
    <w:pitch w:val="variable"/>
  </w:font>
  <w:font w:name="Symbol">
    <w:charset w:val="02"/>
    <w:family w:val="roman"/>
    <w:pitch w:val="variable"/>
  </w:font>
  <w:font w:name="Arial">
    <w:charset w:val="00"/>
    <w:family w:val="swiss"/>
    <w:pitch w:val="variable"/>
  </w:font>
  <w:font w:name="Arial Unicode MS">
    <w:charset w:val="00"/>
    <w:family w:val="roman"/>
    <w:pitch w:val="default"/>
  </w:font>
  <w:font w:name="Helvetica">
    <w:charset w:val="00"/>
    <w:family w:val="roman"/>
    <w:pitch w:val="default"/>
  </w:font>
  <w:font w:name="Cambria">
    <w:charset w:val="00"/>
    <w:family w:val="roman"/>
    <w:pitch w:val="default"/>
  </w:font>
  <w:font w:name="Calibri">
    <w:charset w:val="00"/>
    <w:family w:val="roman"/>
    <w:pitch w:val="default"/>
  </w:font>
</w:fonts>
</file>

<file path=word/footer1.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mc:Ignorable="w14">
  <w:p>
    <w:pPr>
      <w:pStyle w:val="Header &amp; Footer"/>
      <w:bidi w:val="0"/>
    </w:pPr>
    <w:r/>
  </w:p>
</w:ftr>
</file>

<file path=word/header1.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mc:Ignorable="w14">
  <w:p>
    <w:pPr>
      <w:pStyle w:val="Header &amp; Footer"/>
      <w:bidi w:val="0"/>
    </w:pPr>
    <w:r/>
  </w:p>
</w:hdr>
</file>

<file path=word/numbering.xml><?xml version="1.0" encoding="utf-8"?>
<w:numbering xmlns:w="http://schemas.openxmlformats.org/wordprocessingml/2006/main" xmlns:wp="http://schemas.openxmlformats.org/drawingml/2006/wordprocessingDrawing" xmlns:w14="http://schemas.microsoft.com/office/word/2010/wordml" xmlns:r="http://schemas.openxmlformats.org/officeDocument/2006/relationships" xmlns:v="urn:schemas-microsoft-com:vml" xmlns:o="urn:schemas-microsoft-com:office:office">
  <w:abstractNum w:abstractNumId="0">
    <w:multiLevelType w:val="hybridMultilevel"/>
    <w:numStyleLink w:val="Lettered"/>
  </w:abstractNum>
  <w:abstractNum w:abstractNumId="1">
    <w:multiLevelType w:val="hybridMultilevel"/>
    <w:styleLink w:val="Lettered"/>
    <w:lvl w:ilvl="0">
      <w:start w:val="1"/>
      <w:numFmt w:val="decimal"/>
      <w:suff w:val="tab"/>
      <w:lvlText w:val="%1)"/>
      <w:lvlJc w:val="left"/>
      <w:pPr>
        <w:ind w:left="289" w:hanging="289"/>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decimal"/>
      <w:suff w:val="tab"/>
      <w:lvlText w:val="%2)"/>
      <w:lvlJc w:val="left"/>
      <w:pPr>
        <w:ind w:left="1289" w:hanging="289"/>
      </w:pPr>
      <w:rPr>
        <w:rFonts w:hAnsi="Arial Unicode MS"/>
        <w:caps w:val="0"/>
        <w:smallCaps w:val="0"/>
        <w:strike w:val="0"/>
        <w:dstrike w:val="0"/>
        <w:outline w:val="0"/>
        <w:emboss w:val="0"/>
        <w:imprint w:val="0"/>
        <w:spacing w:val="0"/>
        <w:w w:val="100"/>
        <w:kern w:val="0"/>
        <w:position w:val="0"/>
        <w:highlight w:val="none"/>
        <w:vertAlign w:val="baseline"/>
      </w:rPr>
    </w:lvl>
    <w:lvl w:ilvl="2">
      <w:start w:val="1"/>
      <w:numFmt w:val="decimal"/>
      <w:suff w:val="tab"/>
      <w:lvlText w:val="%3)"/>
      <w:lvlJc w:val="left"/>
      <w:pPr>
        <w:ind w:left="2289" w:hanging="289"/>
      </w:pPr>
      <w:rPr>
        <w:rFonts w:hAnsi="Arial Unicode MS"/>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ind w:left="3289" w:hanging="289"/>
      </w:pPr>
      <w:rPr>
        <w:rFonts w:hAnsi="Arial Unicode MS"/>
        <w:caps w:val="0"/>
        <w:smallCaps w:val="0"/>
        <w:strike w:val="0"/>
        <w:dstrike w:val="0"/>
        <w:outline w:val="0"/>
        <w:emboss w:val="0"/>
        <w:imprint w:val="0"/>
        <w:spacing w:val="0"/>
        <w:w w:val="100"/>
        <w:kern w:val="0"/>
        <w:position w:val="0"/>
        <w:highlight w:val="none"/>
        <w:vertAlign w:val="baseline"/>
      </w:rPr>
    </w:lvl>
    <w:lvl w:ilvl="4">
      <w:start w:val="1"/>
      <w:numFmt w:val="decimal"/>
      <w:suff w:val="tab"/>
      <w:lvlText w:val="%5)"/>
      <w:lvlJc w:val="left"/>
      <w:pPr>
        <w:ind w:left="4289" w:hanging="289"/>
      </w:pPr>
      <w:rPr>
        <w:rFonts w:hAnsi="Arial Unicode MS"/>
        <w:caps w:val="0"/>
        <w:smallCaps w:val="0"/>
        <w:strike w:val="0"/>
        <w:dstrike w:val="0"/>
        <w:outline w:val="0"/>
        <w:emboss w:val="0"/>
        <w:imprint w:val="0"/>
        <w:spacing w:val="0"/>
        <w:w w:val="100"/>
        <w:kern w:val="0"/>
        <w:position w:val="0"/>
        <w:highlight w:val="none"/>
        <w:vertAlign w:val="baseline"/>
      </w:rPr>
    </w:lvl>
    <w:lvl w:ilvl="5">
      <w:start w:val="1"/>
      <w:numFmt w:val="decimal"/>
      <w:suff w:val="tab"/>
      <w:lvlText w:val="%6)"/>
      <w:lvlJc w:val="left"/>
      <w:pPr>
        <w:ind w:left="5289" w:hanging="289"/>
      </w:pPr>
      <w:rPr>
        <w:rFonts w:hAnsi="Arial Unicode MS"/>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ind w:left="6289" w:hanging="289"/>
      </w:pPr>
      <w:rPr>
        <w:rFonts w:hAnsi="Arial Unicode MS"/>
        <w:caps w:val="0"/>
        <w:smallCaps w:val="0"/>
        <w:strike w:val="0"/>
        <w:dstrike w:val="0"/>
        <w:outline w:val="0"/>
        <w:emboss w:val="0"/>
        <w:imprint w:val="0"/>
        <w:spacing w:val="0"/>
        <w:w w:val="100"/>
        <w:kern w:val="0"/>
        <w:position w:val="0"/>
        <w:highlight w:val="none"/>
        <w:vertAlign w:val="baseline"/>
      </w:rPr>
    </w:lvl>
    <w:lvl w:ilvl="7">
      <w:start w:val="1"/>
      <w:numFmt w:val="decimal"/>
      <w:suff w:val="tab"/>
      <w:lvlText w:val="%8)"/>
      <w:lvlJc w:val="left"/>
      <w:pPr>
        <w:ind w:left="7289" w:hanging="289"/>
      </w:pPr>
      <w:rPr>
        <w:rFonts w:hAnsi="Arial Unicode MS"/>
        <w:caps w:val="0"/>
        <w:smallCaps w:val="0"/>
        <w:strike w:val="0"/>
        <w:dstrike w:val="0"/>
        <w:outline w:val="0"/>
        <w:emboss w:val="0"/>
        <w:imprint w:val="0"/>
        <w:spacing w:val="0"/>
        <w:w w:val="100"/>
        <w:kern w:val="0"/>
        <w:position w:val="0"/>
        <w:highlight w:val="none"/>
        <w:vertAlign w:val="baseline"/>
      </w:rPr>
    </w:lvl>
    <w:lvl w:ilvl="8">
      <w:start w:val="1"/>
      <w:numFmt w:val="decimal"/>
      <w:suff w:val="tab"/>
      <w:lvlText w:val="%9)"/>
      <w:lvlJc w:val="left"/>
      <w:pPr>
        <w:ind w:left="8289" w:hanging="289"/>
      </w:pPr>
      <w:rPr>
        <w:rFonts w:hAnsi="Arial Unicode MS"/>
        <w:caps w:val="0"/>
        <w:smallCaps w:val="0"/>
        <w:strike w:val="0"/>
        <w:dstrike w:val="0"/>
        <w:outline w:val="0"/>
        <w:emboss w:val="0"/>
        <w:imprint w:val="0"/>
        <w:spacing w:val="0"/>
        <w:w w:val="100"/>
        <w:kern w:val="0"/>
        <w:position w:val="0"/>
        <w:highlight w:val="none"/>
        <w:vertAlign w:val="baseline"/>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v="urn:schemas-microsoft-com:vml" xmlns:w="http://schemas.openxmlformats.org/wordprocessingml/2006/main">
  <w:view w:val="print"/>
  <w:mirrorMargins w:val="0"/>
  <w:bordersDoNotSurroundHeader w:val="0"/>
  <w:bordersDoNotSurroundFooter w:val="0"/>
  <w:revisionView w:markup="1" w:comments="1" w:insDel="1" w:formatting="0"/>
  <w:defaultTabStop w:val="708"/>
  <w:autoHyphenation w:val="0"/>
  <w:evenAndOddHeaders w:val="0"/>
  <w:bookFoldPrinting w:val="0"/>
  <w:noLineBreaksAfter w:lang="English" w:val="‘“(〔[{〈《「『【⦅〘〖«〝︵︷︹︻︽︿﹁﹃﹇﹙﹛﹝｢"/>
  <w:noLineBreaksBefore w:lang="English" w:val="’”)〕]}〉"/>
  <w:compat>
    <w:compatSetting w:name="compatibilityMode" w:uri="http://schemas.microsoft.com/office/word" w:val="15"/>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w="http://schemas.openxmlformats.org/wordprocessingml/2006/main" xmlns:mc="http://schemas.openxmlformats.org/markup-compatibility/2006" xmlns:w14="http://schemas.microsoft.com/office/word/2010/wordml" mc:Ignorable="w14">
  <w:docDefaults>
    <w:rPrDefault>
      <w:rPr>
        <w:rFonts w:ascii="Times New Roman" w:cs="Times New Roman" w:hAnsi="Times New Roman" w:eastAsia="Arial Unicode MS"/>
        <w:b w:val="0"/>
        <w:bCs w:val="0"/>
        <w:i w:val="0"/>
        <w:iCs w:val="0"/>
        <w:caps w:val="0"/>
        <w:smallCaps w:val="0"/>
        <w:strike w:val="0"/>
        <w:dstrike w:val="0"/>
        <w:outline w:val="0"/>
        <w:emboss w:val="0"/>
        <w:imprint w:val="0"/>
        <w:vanish w:val="0"/>
        <w:color w:val="auto"/>
        <w:spacing w:val="0"/>
        <w:w w:val="100"/>
        <w:kern w:val="0"/>
        <w:position w:val="0"/>
        <w:sz w:val="20"/>
        <w:szCs w:val="20"/>
        <w:u w:val="none" w:color="auto"/>
        <w:bdr w:val="nil"/>
        <w:vertAlign w:val="baseline"/>
        <w:lang/>
      </w:rPr>
    </w:rPrDefault>
    <w:pPrDefault>
      <w:pPr>
        <w:keepNext w:val="0"/>
        <w:keepLines w:val="0"/>
        <w:pageBreakBefore w:val="0"/>
        <w:framePr w:anchorLock="0" w:w="0" w:h="0" w:vSpace="0" w:hSpace="0" w:xAlign="left" w:y="0" w:hRule="exact" w:vAnchor="margin"/>
        <w:widowControl w:val="1"/>
        <w:numPr>
          <w:ilvl w:val="0"/>
          <w:numId w:val="0"/>
        </w:numPr>
        <w:suppressLineNumbers w:val="0"/>
        <w:pBdr>
          <w:top w:val="nil"/>
          <w:left w:val="nil"/>
          <w:bottom w:val="nil"/>
          <w:right w:val="nil"/>
          <w:between w:val="nil"/>
          <w:bar w:val="nil"/>
        </w:pBdr>
        <w:shd w:val="clear" w:color="auto" w:fill="auto"/>
        <w:suppressAutoHyphens w:val="0"/>
        <w:spacing w:before="0" w:beforeAutospacing="0" w:after="0" w:afterAutospacing="0" w:line="240" w:lineRule="auto"/>
        <w:ind w:left="0" w:right="0" w:firstLine="0"/>
        <w:jc w:val="left"/>
        <w:outlineLvl w:val="9"/>
      </w:pPr>
    </w:pPrDefault>
  </w:docDefaults>
  <w:style w:type="paragraph" w:default="1" w:styleId="Normal">
    <w:name w:val="Normal"/>
    <w:next w:val="Normal"/>
    <w:pPr/>
    <w:rPr>
      <w:sz w:val="24"/>
      <w:szCs w:val="24"/>
      <w:lang w:val="en-US" w:eastAsia="en-US" w:bidi="ar-SA"/>
    </w:rPr>
  </w:style>
  <w:style w:type="character" w:default="1" w:styleId="Default Paragraph Font">
    <w:name w:val="Default Paragraph Font"/>
    <w:next w:val="Default Paragraph Font"/>
  </w:style>
  <w:style w:type="character" w:styleId="Hyperlink">
    <w:name w:val="Hyperlink"/>
    <w:rPr>
      <w:u w:val="single"/>
    </w:rPr>
  </w:style>
  <w:style w:type="table" w:default="1" w:styleId="Table Normal">
    <w:name w:val="Table Normal"/>
    <w:next w:val="Table Normal"/>
    <w:pPr/>
    <w:tblPr>
      <w:tblInd w:w="0" w:type="dxa"/>
    </w:tblPr>
    <w:trPr/>
    <w:tc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numbering" w:default="1" w:styleId="No List">
    <w:name w:val="No List"/>
    <w:next w:val="No List"/>
    <w:pPr/>
  </w:style>
  <w:style w:type="paragraph" w:styleId="Header &amp; Footer">
    <w:name w:val="Header &amp; Footer"/>
    <w:next w:val="Header &amp; Footer"/>
    <w:pPr>
      <w:keepNext w:val="0"/>
      <w:keepLines w:val="0"/>
      <w:pageBreakBefore w:val="0"/>
      <w:widowControl w:val="1"/>
      <w:shd w:val="clear" w:color="auto" w:fill="auto"/>
      <w:tabs>
        <w:tab w:val="right" w:pos="9020"/>
      </w:tabs>
      <w:suppressAutoHyphens w:val="0"/>
      <w:bidi w:val="0"/>
      <w:spacing w:before="0" w:after="0" w:line="240" w:lineRule="auto"/>
      <w:ind w:left="0" w:right="0" w:firstLine="0"/>
      <w:jc w:val="left"/>
      <w:outlineLvl w:val="9"/>
    </w:pPr>
    <w:rPr>
      <w:rFonts w:ascii="Helvetica" w:cs="Arial Unicode MS" w:hAnsi="Helvetica" w:eastAsia="Arial Unicode MS"/>
      <w:b w:val="0"/>
      <w:bCs w:val="0"/>
      <w:i w:val="0"/>
      <w:iCs w:val="0"/>
      <w:caps w:val="0"/>
      <w:smallCaps w:val="0"/>
      <w:strike w:val="0"/>
      <w:dstrike w:val="0"/>
      <w:outline w:val="0"/>
      <w:color w:val="000000"/>
      <w:spacing w:val="0"/>
      <w:kern w:val="0"/>
      <w:position w:val="0"/>
      <w:sz w:val="24"/>
      <w:szCs w:val="24"/>
      <w:u w:val="none"/>
      <w:vertAlign w:val="baseline"/>
    </w:rPr>
  </w:style>
  <w:style w:type="paragraph" w:styleId="heading 2">
    <w:name w:val="heading 2"/>
    <w:next w:val="Body A"/>
    <w:pPr>
      <w:keepNext w:val="1"/>
      <w:keepLines w:val="1"/>
      <w:pageBreakBefore w:val="0"/>
      <w:widowControl w:val="1"/>
      <w:shd w:val="clear" w:color="auto" w:fill="auto"/>
      <w:suppressAutoHyphens w:val="0"/>
      <w:bidi w:val="0"/>
      <w:spacing w:before="200" w:after="0" w:line="240" w:lineRule="auto"/>
      <w:ind w:left="0" w:right="0" w:firstLine="0"/>
      <w:jc w:val="left"/>
      <w:outlineLvl w:val="1"/>
    </w:pPr>
    <w:rPr>
      <w:rFonts w:ascii="Cambria" w:cs="Cambria" w:hAnsi="Cambria" w:eastAsia="Cambria"/>
      <w:b w:val="1"/>
      <w:bCs w:val="1"/>
      <w:i w:val="0"/>
      <w:iCs w:val="0"/>
      <w:caps w:val="0"/>
      <w:smallCaps w:val="0"/>
      <w:strike w:val="0"/>
      <w:dstrike w:val="0"/>
      <w:outline w:val="0"/>
      <w:color w:val="000000"/>
      <w:spacing w:val="0"/>
      <w:kern w:val="0"/>
      <w:position w:val="0"/>
      <w:sz w:val="26"/>
      <w:szCs w:val="26"/>
      <w:u w:val="none" w:color="000000"/>
      <w:vertAlign w:val="baseline"/>
      <w:lang w:val="en-US"/>
    </w:rPr>
  </w:style>
  <w:style w:type="paragraph" w:styleId="Body A">
    <w:name w:val="Body A"/>
    <w:next w:val="Body A"/>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Calibri" w:cs="Calibri" w:hAnsi="Calibri" w:eastAsia="Calibri"/>
      <w:b w:val="0"/>
      <w:bCs w:val="0"/>
      <w:i w:val="0"/>
      <w:iCs w:val="0"/>
      <w:caps w:val="0"/>
      <w:smallCaps w:val="0"/>
      <w:strike w:val="0"/>
      <w:dstrike w:val="0"/>
      <w:outline w:val="0"/>
      <w:color w:val="000000"/>
      <w:spacing w:val="0"/>
      <w:kern w:val="0"/>
      <w:position w:val="0"/>
      <w:sz w:val="22"/>
      <w:szCs w:val="22"/>
      <w:u w:val="none" w:color="000000"/>
      <w:vertAlign w:val="baseline"/>
      <w:lang w:val="en-US"/>
    </w:rPr>
  </w:style>
  <w:style w:type="paragraph" w:styleId="heading 3">
    <w:name w:val="heading 3"/>
    <w:next w:val="Body A"/>
    <w:pPr>
      <w:keepNext w:val="1"/>
      <w:keepLines w:val="1"/>
      <w:pageBreakBefore w:val="0"/>
      <w:widowControl w:val="1"/>
      <w:shd w:val="clear" w:color="auto" w:fill="auto"/>
      <w:suppressAutoHyphens w:val="0"/>
      <w:bidi w:val="0"/>
      <w:spacing w:before="200" w:after="0" w:line="240" w:lineRule="auto"/>
      <w:ind w:left="0" w:right="0" w:firstLine="0"/>
      <w:jc w:val="left"/>
      <w:outlineLvl w:val="2"/>
    </w:pPr>
    <w:rPr>
      <w:rFonts w:ascii="Cambria" w:cs="Cambria" w:hAnsi="Cambria" w:eastAsia="Cambria"/>
      <w:b w:val="1"/>
      <w:bCs w:val="1"/>
      <w:i w:val="0"/>
      <w:iCs w:val="0"/>
      <w:caps w:val="0"/>
      <w:smallCaps w:val="0"/>
      <w:strike w:val="0"/>
      <w:dstrike w:val="0"/>
      <w:outline w:val="0"/>
      <w:color w:val="000000"/>
      <w:spacing w:val="0"/>
      <w:kern w:val="0"/>
      <w:position w:val="0"/>
      <w:sz w:val="22"/>
      <w:szCs w:val="22"/>
      <w:u w:val="none" w:color="4f81bd"/>
      <w:vertAlign w:val="baseline"/>
      <w:lang w:val="en-US"/>
    </w:rPr>
  </w:style>
  <w:style w:type="character" w:styleId="None A">
    <w:name w:val="None A"/>
    <w:rPr>
      <w:lang w:val="en-US"/>
    </w:rPr>
  </w:style>
  <w:style w:type="numbering" w:styleId="Lettered">
    <w:name w:val="Lettered"/>
    <w:pPr>
      <w:numPr>
        <w:numId w:val="1"/>
      </w:numPr>
    </w:pPr>
  </w:style>
  <w:style w:type="character" w:styleId="Hyperlink.0">
    <w:name w:val="Hyperlink.0"/>
    <w:basedOn w:val="Hyperlink"/>
    <w:next w:val="Hyperlink.0"/>
    <w:rPr>
      <w:color w:val="0000ff"/>
      <w:u w:val="single" w:color="0000ff"/>
    </w:rPr>
  </w:style>
  <w:style w:type="character" w:styleId="Hyperlink.1">
    <w:name w:val="Hyperlink.1"/>
    <w:basedOn w:val="None A"/>
    <w:next w:val="Hyperlink.1"/>
    <w:rPr>
      <w:color w:val="0563c1"/>
      <w:u w:val="single" w:color="0563c1"/>
    </w:rPr>
  </w:style>
  <w:style w:type="paragraph" w:styleId="Body">
    <w:name w:val="Body"/>
    <w:next w:val="Body"/>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4"/>
      <w:szCs w:val="24"/>
      <w:u w:val="none" w:color="000000"/>
      <w:vertAlign w:val="baseline"/>
    </w:rPr>
  </w:style>
</w:styles>
</file>

<file path=word/_rels/document.xml.rels><?xml version="1.0" encoding="UTF-8" standalone="yes"?><Relationships xmlns="http://schemas.openxmlformats.org/package/2006/relationships"><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styles" Target="styles.xml"/><Relationship Id="rId4" Type="http://schemas.openxmlformats.org/officeDocument/2006/relationships/image" Target="media/image1.png"/><Relationship Id="rId5" Type="http://schemas.openxmlformats.org/officeDocument/2006/relationships/image" Target="media/image2.png"/><Relationship Id="rId6" Type="http://schemas.openxmlformats.org/officeDocument/2006/relationships/image" Target="media/image3.png"/><Relationship Id="rId7" Type="http://schemas.openxmlformats.org/officeDocument/2006/relationships/image" Target="media/image4.png"/><Relationship Id="rId8" Type="http://schemas.openxmlformats.org/officeDocument/2006/relationships/image" Target="media/image5.png"/><Relationship Id="rId9" Type="http://schemas.openxmlformats.org/officeDocument/2006/relationships/image" Target="media/image6.png"/><Relationship Id="rId10" Type="http://schemas.openxmlformats.org/officeDocument/2006/relationships/image" Target="media/image7.png"/><Relationship Id="rId11" Type="http://schemas.openxmlformats.org/officeDocument/2006/relationships/image" Target="media/image8.png"/><Relationship Id="rId12" Type="http://schemas.openxmlformats.org/officeDocument/2006/relationships/image" Target="media/image9.png"/><Relationship Id="rId13" Type="http://schemas.openxmlformats.org/officeDocument/2006/relationships/image" Target="media/image10.png"/><Relationship Id="rId14" Type="http://schemas.openxmlformats.org/officeDocument/2006/relationships/image" Target="media/image11.png"/><Relationship Id="rId15" Type="http://schemas.openxmlformats.org/officeDocument/2006/relationships/image" Target="media/image12.png"/><Relationship Id="rId16" Type="http://schemas.openxmlformats.org/officeDocument/2006/relationships/image" Target="media/image13.png"/><Relationship Id="rId17" Type="http://schemas.openxmlformats.org/officeDocument/2006/relationships/image" Target="media/image14.png"/><Relationship Id="rId18" Type="http://schemas.openxmlformats.org/officeDocument/2006/relationships/image" Target="media/image15.png"/><Relationship Id="rId19" Type="http://schemas.openxmlformats.org/officeDocument/2006/relationships/image" Target="media/image16.png"/><Relationship Id="rId20" Type="http://schemas.openxmlformats.org/officeDocument/2006/relationships/image" Target="media/image17.png"/><Relationship Id="rId21" Type="http://schemas.openxmlformats.org/officeDocument/2006/relationships/image" Target="media/image18.png"/><Relationship Id="rId22" Type="http://schemas.openxmlformats.org/officeDocument/2006/relationships/image" Target="media/image1.jpeg"/><Relationship Id="rId23" Type="http://schemas.openxmlformats.org/officeDocument/2006/relationships/header" Target="header1.xml"/><Relationship Id="rId24" Type="http://schemas.openxmlformats.org/officeDocument/2006/relationships/footer" Target="footer1.xml"/><Relationship Id="rId25" Type="http://schemas.openxmlformats.org/officeDocument/2006/relationships/numbering" Target="numbering.xml"/><Relationship Id="rId26" Type="http://schemas.openxmlformats.org/officeDocument/2006/relationships/theme" Target="theme/theme1.xml"/></Relationships>

</file>

<file path=word/theme/theme1.xml><?xml version="1.0" encoding="utf-8"?>
<a:theme xmlns:a="http://schemas.openxmlformats.org/drawingml/2006/main" xmlns:r="http://schemas.openxmlformats.org/officeDocument/2006/relationships" name="Thème Office">
  <a:themeElements>
    <a:clrScheme name="Thème Office">
      <a:dk1>
        <a:srgbClr val="000000"/>
      </a:dk1>
      <a:lt1>
        <a:srgbClr val="FFFFFF"/>
      </a:lt1>
      <a:dk2>
        <a:srgbClr val="A7A7A7"/>
      </a:dk2>
      <a:lt2>
        <a:srgbClr val="535353"/>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FF00FF"/>
      </a:folHlink>
    </a:clrScheme>
    <a:fontScheme name="Thème Office">
      <a:majorFont>
        <a:latin typeface="Helvetica"/>
        <a:ea typeface="Helvetica"/>
        <a:cs typeface="Helvetica"/>
      </a:majorFont>
      <a:minorFont>
        <a:latin typeface="Helvetica"/>
        <a:ea typeface="Helvetica"/>
        <a:cs typeface="Helvetica"/>
      </a:minorFont>
    </a:fontScheme>
    <a:fmtScheme name="Thème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sx="100000" sy="100000" kx="0" ky="0" algn="b" rotWithShape="0" blurRad="38100" dist="23000" dir="5400000">
              <a:srgbClr val="000000">
                <a:alpha val="35000"/>
              </a:srgbClr>
            </a:outerShdw>
          </a:effectLst>
        </a:effectStyle>
        <a:effectStyle>
          <a:effectLst>
            <a:outerShdw sx="100000" sy="100000" kx="0" ky="0" algn="b" rotWithShape="0" blurRad="38100" dist="23000" dir="5400000">
              <a:srgbClr val="000000">
                <a:alpha val="35000"/>
              </a:srgbClr>
            </a:outerShdw>
          </a:effectLst>
        </a:effectStyle>
        <a:effectStyle>
          <a:effectLst>
            <a:outerShdw sx="100000" sy="100000" kx="0" ky="0" algn="b" rotWithShape="0" blurRad="38100" dist="20000" dir="5400000">
              <a:srgbClr val="000000">
                <a:alpha val="38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25400" cap="flat">
          <a:solidFill>
            <a:schemeClr val="accent1"/>
          </a:solidFill>
          <a:prstDash val="solid"/>
          <a:round/>
        </a:ln>
        <a:effectLst>
          <a:outerShdw sx="100000" sy="100000" kx="0" ky="0" algn="b" rotWithShape="0" blurRad="38100" dist="23000" dir="5400000">
            <a:srgbClr val="000000">
              <a:alpha val="35000"/>
            </a:srgbClr>
          </a:outerShdw>
        </a:effectLst>
        <a:sp3d/>
      </a:spPr>
      <a:bodyPr rot="0" spcFirstLastPara="1" vertOverflow="overflow" horzOverflow="overflow" vert="horz" wrap="square" lIns="45719" tIns="45719" rIns="45719" bIns="45719" numCol="1" spcCol="38100" rtlCol="0" anchor="ctr" upright="0">
        <a:spAutoFit/>
      </a:bodyPr>
      <a:lstStyle>
        <a:defPPr marL="0" marR="0" indent="0" algn="l" defTabSz="914400" rtl="0" fontAlgn="auto" latinLnBrk="0"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spDef>
    <a:lnDef>
      <a:spPr>
        <a:noFill/>
        <a:ln w="25400" cap="flat">
          <a:solidFill>
            <a:schemeClr val="accent1"/>
          </a:solidFill>
          <a:prstDash val="solid"/>
          <a:round/>
        </a:ln>
        <a:effectLst>
          <a:outerShdw sx="100000" sy="100000" kx="0" ky="0" algn="b" rotWithShape="0" blurRad="38100" dist="20000" dir="5400000">
            <a:srgbClr val="000000">
              <a:alpha val="38000"/>
            </a:srgbClr>
          </a:outerShdw>
        </a:effectLst>
        <a:sp3d/>
      </a:spPr>
      <a:bodyPr rot="0" spcFirstLastPara="1" vertOverflow="overflow" horzOverflow="overflow" vert="horz" wrap="square" lIns="91439" tIns="45719" rIns="91439" bIns="45719" numCol="1" spcCol="38100" rtlCol="0" anchor="t" upright="0">
        <a:noAutofit/>
      </a:bodyPr>
      <a:lstStyle>
        <a:def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lnDef>
    <a:txDef>
      <a:spPr>
        <a:noFill/>
        <a:ln w="12700" cap="flat">
          <a:noFill/>
          <a:miter lim="400000"/>
        </a:ln>
        <a:effectLst/>
        <a:sp3d/>
      </a:spPr>
      <a:bodyPr rot="0" spcFirstLastPara="1" vertOverflow="overflow" horzOverflow="overflow" vert="horz" wrap="square" lIns="45719" tIns="45719" rIns="45719" bIns="45719" numCol="1" spcCol="38100" rtlCol="0" anchor="t" upright="0">
        <a:spAutoFit/>
      </a:bodyPr>
      <a:lstStyle>
        <a:defPPr marL="0" marR="0" indent="0" algn="l" defTabSz="914400" rtl="0" fontAlgn="auto" latinLnBrk="0"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txDef>
  </a:objectDefaults>
</a:theme>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xsi="http://www.w3.org/2001/XMLSchema-instance"/>
</file>